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(консультаційні послуги</w:t>
      </w:r>
      <w:r>
        <w:rPr>
          <w:lang w:val="ru-RU"/>
        </w:rPr>
        <w:t xml:space="preserve"> </w:t>
      </w: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– </w:t>
      </w:r>
      <w:r>
        <w:rPr>
          <w:rFonts w:ascii="Times New Roman Bold" w:hAnsi="Times New Roman Bold" w:hint="eastAsia"/>
          <w:b/>
          <w:bCs/>
          <w:caps/>
          <w:color w:val="2C2C2C"/>
          <w:kern w:val="36"/>
          <w:sz w:val="24"/>
          <w:szCs w:val="24"/>
          <w:lang w:val="uk-UA" w:eastAsia="uk-UA"/>
        </w:rPr>
        <w:t>ВІДБІР</w:t>
      </w: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</w:p>
    <w:p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</w:p>
    <w:p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 Bold" w:hAnsi="Times New Roman Bold"/>
          <w:b/>
          <w:bCs/>
          <w:caps/>
          <w:color w:val="2C2C2C"/>
          <w:kern w:val="36"/>
          <w:sz w:val="24"/>
          <w:szCs w:val="24"/>
          <w:lang w:val="uk-UA" w:eastAsia="uk-UA"/>
        </w:rPr>
        <w:t>Консультаційні послуги з укріплення потенціалу Міненерго з питань комунікації (Послуги з письмового перекладу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)</w:t>
      </w:r>
    </w:p>
    <w:p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</w:p>
    <w:p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 xml:space="preserve">8462 UA </w:t>
      </w:r>
      <w:bookmarkEnd w:id="0"/>
    </w:p>
    <w:p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Номер проекту № P146788</w:t>
      </w:r>
    </w:p>
    <w:p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color w:val="2C2C2C"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>
            <w:pPr>
              <w:spacing w:line="154" w:lineRule="atLeast"/>
              <w:jc w:val="both"/>
              <w:rPr>
                <w:rFonts w:ascii="Times New Roman" w:hAnsi="Times New Roman"/>
                <w:color w:val="2C2C2C"/>
                <w:sz w:val="24"/>
                <w:szCs w:val="24"/>
                <w:lang w:val="uk-UA" w:eastAsia="uk-UA"/>
              </w:rPr>
            </w:pPr>
          </w:p>
        </w:tc>
      </w:tr>
    </w:tbl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pacing w:after="120" w:line="154" w:lineRule="atLeast"/>
        <w:jc w:val="both"/>
        <w:rPr>
          <w:sz w:val="24"/>
          <w:szCs w:val="24"/>
          <w:lang w:val="ru-RU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Консультаційні послуги (далі – „Послуги”) передбачатимуть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надання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Міненерго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/>
        </w:rPr>
        <w:t>п</w:t>
      </w:r>
      <w:proofErr w:type="spellStart"/>
      <w:r>
        <w:rPr>
          <w:sz w:val="24"/>
          <w:szCs w:val="24"/>
          <w:lang w:val="ru-RU" w:eastAsia="uk-UA"/>
        </w:rPr>
        <w:t>ослуг</w:t>
      </w:r>
      <w:proofErr w:type="spellEnd"/>
      <w:r>
        <w:rPr>
          <w:sz w:val="24"/>
          <w:szCs w:val="24"/>
          <w:lang w:val="ru-RU" w:eastAsia="uk-UA"/>
        </w:rPr>
        <w:t xml:space="preserve"> з </w:t>
      </w:r>
      <w:proofErr w:type="spellStart"/>
      <w:r>
        <w:rPr>
          <w:sz w:val="24"/>
          <w:szCs w:val="24"/>
          <w:lang w:val="ru-RU" w:eastAsia="uk-UA"/>
        </w:rPr>
        <w:t>письмового</w:t>
      </w:r>
      <w:proofErr w:type="spellEnd"/>
      <w:r>
        <w:rPr>
          <w:sz w:val="24"/>
          <w:szCs w:val="24"/>
          <w:lang w:val="ru-RU" w:eastAsia="uk-UA"/>
        </w:rPr>
        <w:t xml:space="preserve"> перекладу </w:t>
      </w:r>
      <w:proofErr w:type="spellStart"/>
      <w:r>
        <w:rPr>
          <w:sz w:val="24"/>
          <w:szCs w:val="24"/>
          <w:lang w:val="ru-RU" w:eastAsia="uk-UA"/>
        </w:rPr>
        <w:t>правових</w:t>
      </w:r>
      <w:proofErr w:type="spellEnd"/>
      <w:r>
        <w:rPr>
          <w:sz w:val="24"/>
          <w:szCs w:val="24"/>
          <w:lang w:val="ru-RU" w:eastAsia="uk-UA"/>
        </w:rPr>
        <w:t xml:space="preserve">, </w:t>
      </w:r>
      <w:proofErr w:type="spellStart"/>
      <w:r>
        <w:rPr>
          <w:sz w:val="24"/>
          <w:szCs w:val="24"/>
          <w:lang w:val="ru-RU" w:eastAsia="uk-UA"/>
        </w:rPr>
        <w:t>технічних</w:t>
      </w:r>
      <w:proofErr w:type="spellEnd"/>
      <w:r>
        <w:rPr>
          <w:sz w:val="24"/>
          <w:szCs w:val="24"/>
          <w:lang w:val="uk-UA" w:eastAsia="uk-UA"/>
        </w:rPr>
        <w:t>,</w:t>
      </w:r>
      <w:r>
        <w:rPr>
          <w:sz w:val="24"/>
          <w:szCs w:val="24"/>
          <w:lang w:val="ru-RU" w:eastAsia="uk-UA"/>
        </w:rPr>
        <w:t xml:space="preserve"> </w:t>
      </w:r>
      <w:proofErr w:type="spellStart"/>
      <w:r>
        <w:rPr>
          <w:sz w:val="24"/>
          <w:szCs w:val="24"/>
          <w:lang w:val="ru-RU" w:eastAsia="uk-UA"/>
        </w:rPr>
        <w:t>програмних</w:t>
      </w:r>
      <w:proofErr w:type="spellEnd"/>
      <w:r>
        <w:rPr>
          <w:sz w:val="24"/>
          <w:szCs w:val="24"/>
          <w:lang w:val="uk-UA" w:eastAsia="uk-UA"/>
        </w:rPr>
        <w:t xml:space="preserve"> та інших</w:t>
      </w:r>
      <w:r>
        <w:rPr>
          <w:sz w:val="24"/>
          <w:szCs w:val="24"/>
          <w:lang w:val="ru-RU" w:eastAsia="uk-UA"/>
        </w:rPr>
        <w:t xml:space="preserve"> </w:t>
      </w:r>
      <w:proofErr w:type="spellStart"/>
      <w:r>
        <w:rPr>
          <w:sz w:val="24"/>
          <w:szCs w:val="24"/>
          <w:lang w:val="ru-RU" w:eastAsia="uk-UA"/>
        </w:rPr>
        <w:t>документів</w:t>
      </w:r>
      <w:proofErr w:type="spellEnd"/>
      <w:r>
        <w:rPr>
          <w:sz w:val="24"/>
          <w:szCs w:val="24"/>
          <w:lang w:val="ru-RU" w:eastAsia="uk-UA"/>
        </w:rPr>
        <w:t xml:space="preserve"> з </w:t>
      </w:r>
      <w:proofErr w:type="spellStart"/>
      <w:r>
        <w:rPr>
          <w:sz w:val="24"/>
          <w:szCs w:val="24"/>
          <w:lang w:val="ru-RU" w:eastAsia="uk-UA"/>
        </w:rPr>
        <w:t>питань</w:t>
      </w:r>
      <w:proofErr w:type="spellEnd"/>
      <w:r>
        <w:rPr>
          <w:sz w:val="24"/>
          <w:szCs w:val="24"/>
          <w:lang w:val="ru-RU" w:eastAsia="uk-UA"/>
        </w:rPr>
        <w:t xml:space="preserve"> </w:t>
      </w:r>
      <w:proofErr w:type="spellStart"/>
      <w:r>
        <w:rPr>
          <w:sz w:val="24"/>
          <w:szCs w:val="24"/>
          <w:lang w:val="ru-RU" w:eastAsia="uk-UA"/>
        </w:rPr>
        <w:t>паливно-енергетичного</w:t>
      </w:r>
      <w:proofErr w:type="spellEnd"/>
      <w:r>
        <w:rPr>
          <w:sz w:val="24"/>
          <w:szCs w:val="24"/>
          <w:lang w:val="ru-RU" w:eastAsia="uk-UA"/>
        </w:rPr>
        <w:t xml:space="preserve"> комплексу</w:t>
      </w:r>
      <w:r>
        <w:rPr>
          <w:sz w:val="24"/>
          <w:szCs w:val="24"/>
          <w:lang w:val="uk-UA" w:eastAsia="uk-UA"/>
        </w:rPr>
        <w:t>, зокрема:</w:t>
      </w:r>
      <w:r>
        <w:rPr>
          <w:sz w:val="24"/>
          <w:szCs w:val="24"/>
          <w:lang w:val="ru-RU" w:eastAsia="uk-UA"/>
        </w:rPr>
        <w:t xml:space="preserve"> </w:t>
      </w:r>
    </w:p>
    <w:p>
      <w:pPr>
        <w:numPr>
          <w:ilvl w:val="0"/>
          <w:numId w:val="8"/>
        </w:numPr>
        <w:tabs>
          <w:tab w:val="clear" w:pos="720"/>
          <w:tab w:val="num" w:pos="1080"/>
        </w:tabs>
        <w:spacing w:before="120"/>
        <w:ind w:left="567" w:firstLine="49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Переклад з української на англійську; </w:t>
      </w:r>
    </w:p>
    <w:p>
      <w:pPr>
        <w:numPr>
          <w:ilvl w:val="0"/>
          <w:numId w:val="8"/>
        </w:numPr>
        <w:tabs>
          <w:tab w:val="clear" w:pos="720"/>
          <w:tab w:val="num" w:pos="1080"/>
        </w:tabs>
        <w:spacing w:before="120"/>
        <w:ind w:left="567" w:firstLine="493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Переклад з англійської на українську; </w:t>
      </w:r>
    </w:p>
    <w:p>
      <w:pPr>
        <w:numPr>
          <w:ilvl w:val="0"/>
          <w:numId w:val="8"/>
        </w:numPr>
        <w:tabs>
          <w:tab w:val="clear" w:pos="720"/>
          <w:tab w:val="num" w:pos="1080"/>
        </w:tabs>
        <w:spacing w:before="120"/>
        <w:ind w:left="567" w:firstLine="493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Терміновий переклад з української на англійську; </w:t>
      </w:r>
    </w:p>
    <w:p>
      <w:pPr>
        <w:numPr>
          <w:ilvl w:val="0"/>
          <w:numId w:val="8"/>
        </w:numPr>
        <w:tabs>
          <w:tab w:val="clear" w:pos="720"/>
          <w:tab w:val="num" w:pos="1080"/>
        </w:tabs>
        <w:spacing w:before="120"/>
        <w:ind w:left="567" w:firstLine="493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Терміновий переклад з англійської на українську.</w:t>
      </w:r>
    </w:p>
    <w:p>
      <w:pPr>
        <w:spacing w:before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Очікуваний період надання послуг – до 31 грудня 2023 року.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 w:hint="eastAsia"/>
          <w:sz w:val="24"/>
          <w:szCs w:val="24"/>
          <w:lang w:val="uk-UA" w:eastAsia="uk-UA"/>
        </w:rPr>
        <w:t>Консультант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має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відповідати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наступним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кваліфікаційним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вимогам</w:t>
      </w:r>
      <w:r>
        <w:rPr>
          <w:rFonts w:ascii="Times New Roman" w:hAnsi="Times New Roman"/>
          <w:sz w:val="24"/>
          <w:szCs w:val="24"/>
          <w:lang w:val="uk-UA" w:eastAsia="uk-UA"/>
        </w:rPr>
        <w:t>: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Досвід роботи на ринку послуг з перекладу не менше 5 років;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Досвід виконання письмових перекладів з англійської мови на українську з тематики:</w:t>
      </w:r>
    </w:p>
    <w:p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Електроенергетика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;</w:t>
      </w:r>
    </w:p>
    <w:p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Нафтогазовий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комплекс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;</w:t>
      </w:r>
    </w:p>
    <w:p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Право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;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Досвід виконання перекладів з української мови на англійську з тематики:</w:t>
      </w:r>
    </w:p>
    <w:p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Електроенергетика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;</w:t>
      </w:r>
    </w:p>
    <w:p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Нафтогазовий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комплекс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;</w:t>
      </w:r>
    </w:p>
    <w:p>
      <w:pPr>
        <w:numPr>
          <w:ilvl w:val="0"/>
          <w:numId w:val="9"/>
        </w:numPr>
        <w:tabs>
          <w:tab w:val="left" w:pos="1560"/>
        </w:tabs>
        <w:spacing w:line="154" w:lineRule="atLeast"/>
        <w:ind w:hanging="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lastRenderedPageBreak/>
        <w:t>Право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;</w:t>
      </w:r>
    </w:p>
    <w:p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Наявність досвіду перекладів з питань вугільної промисловості розглядатиметься як додаткова перевага;</w:t>
      </w:r>
    </w:p>
    <w:p>
      <w:pPr>
        <w:numPr>
          <w:ilvl w:val="0"/>
          <w:numId w:val="1"/>
        </w:numPr>
        <w:spacing w:line="154" w:lineRule="atLeast"/>
        <w:ind w:left="714" w:hanging="357"/>
        <w:contextualSpacing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Здатність кваліфікованого виконання великих обсягів перекладу в рамках обмежених термінів (до 30 стандартних сторінок (1800 знаків з пробілами) на добу).</w:t>
      </w: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 xml:space="preserve"> </w:t>
      </w:r>
    </w:p>
    <w:p>
      <w:pPr>
        <w:spacing w:line="154" w:lineRule="atLeast"/>
        <w:jc w:val="both"/>
        <w:rPr>
          <w:rFonts w:ascii="Calibri" w:hAnsi="Calibri"/>
          <w:color w:val="2C2C2C"/>
          <w:sz w:val="24"/>
          <w:szCs w:val="24"/>
          <w:lang w:val="uk-UA" w:eastAsia="uk-UA"/>
        </w:rPr>
      </w:pP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>
        <w:rPr>
          <w:rFonts w:ascii="Times New Roman" w:hAnsi="Times New Roman"/>
          <w:sz w:val="24"/>
          <w:szCs w:val="24"/>
          <w:lang w:eastAsia="uk-UA"/>
        </w:rPr>
        <w:t>IC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>
        <w:rPr>
          <w:rFonts w:ascii="Times New Roman" w:hAnsi="Times New Roman"/>
          <w:sz w:val="24"/>
          <w:szCs w:val="24"/>
          <w:lang w:val="uk-UA" w:eastAsia="uk-UA"/>
        </w:rPr>
        <w:t>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>
        <w:rPr>
          <w:rFonts w:ascii="Times New Roman" w:hAnsi="Times New Roman"/>
          <w:spacing w:val="-2"/>
          <w:sz w:val="24"/>
          <w:lang w:val="ru-RU"/>
        </w:rPr>
        <w:t>08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 до 1</w:t>
      </w:r>
      <w:r>
        <w:rPr>
          <w:rFonts w:ascii="Times New Roman" w:hAnsi="Times New Roman"/>
          <w:spacing w:val="-2"/>
          <w:sz w:val="24"/>
          <w:lang w:val="ru-RU"/>
        </w:rPr>
        <w:t>7</w:t>
      </w:r>
      <w:r>
        <w:rPr>
          <w:rFonts w:ascii="Times New Roman" w:hAnsi="Times New Roman"/>
          <w:spacing w:val="-2"/>
          <w:sz w:val="24"/>
          <w:lang w:val="uk-UA"/>
        </w:rPr>
        <w:t>:</w:t>
      </w:r>
      <w:r>
        <w:rPr>
          <w:rFonts w:ascii="Times New Roman" w:hAnsi="Times New Roman"/>
          <w:spacing w:val="-2"/>
          <w:sz w:val="24"/>
          <w:lang w:val="ru-RU"/>
        </w:rPr>
        <w:t>3</w:t>
      </w:r>
      <w:r>
        <w:rPr>
          <w:rFonts w:ascii="Times New Roman" w:hAnsi="Times New Roman"/>
          <w:spacing w:val="-2"/>
          <w:sz w:val="24"/>
          <w:lang w:val="uk-UA"/>
        </w:rPr>
        <w:t>0.</w:t>
      </w: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Резюме (</w:t>
      </w:r>
      <w:r>
        <w:rPr>
          <w:rFonts w:ascii="Times New Roman" w:hAnsi="Times New Roman"/>
          <w:sz w:val="24"/>
          <w:szCs w:val="24"/>
          <w:lang w:eastAsia="uk-UA"/>
        </w:rPr>
        <w:t>CV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) мають бути надані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електронною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uk-UA" w:eastAsia="uk-UA"/>
        </w:rPr>
        <w:t>поштою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(сканована версія) до 17-00 23.02.20</w:t>
      </w:r>
      <w:r>
        <w:rPr>
          <w:rFonts w:ascii="Times New Roman" w:hAnsi="Times New Roman"/>
          <w:sz w:val="24"/>
          <w:szCs w:val="24"/>
          <w:lang w:val="ru-RU" w:eastAsia="uk-UA"/>
        </w:rPr>
        <w:t>23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за адресами:</w:t>
      </w:r>
      <w:bookmarkStart w:id="1" w:name="_GoBack"/>
      <w:bookmarkEnd w:id="1"/>
    </w:p>
    <w:p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>
      <w:pPr>
        <w:suppressAutoHyphens/>
        <w:jc w:val="both"/>
        <w:rPr>
          <w:rFonts w:ascii="Times New Roman" w:hAnsi="Times New Roman"/>
          <w:color w:val="2C2C2C"/>
          <w:sz w:val="24"/>
          <w:szCs w:val="24"/>
          <w:lang w:val="uk-UA" w:eastAsia="uk-UA"/>
        </w:rPr>
      </w:pPr>
    </w:p>
    <w:p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>
        <w:rPr>
          <w:rFonts w:ascii="Times New Roman" w:hAnsi="Times New Roman"/>
          <w:color w:val="2C2C2C"/>
          <w:sz w:val="24"/>
          <w:szCs w:val="24"/>
          <w:lang w:val="uk-UA" w:eastAsia="uk-UA"/>
        </w:rPr>
        <w:t>Міністерство енергетики України</w:t>
      </w:r>
    </w:p>
    <w:p>
      <w:pPr>
        <w:suppressAutoHyphens/>
        <w:jc w:val="both"/>
        <w:rPr>
          <w:rFonts w:ascii="Times New Roman" w:hAnsi="Times New Roman"/>
          <w:color w:val="0000FF"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de-DE" w:eastAsia="uk-UA"/>
          </w:rPr>
          <w:t>Jobs</w:t>
        </w:r>
        <w:r>
          <w:rPr>
            <w:rStyle w:val="a3"/>
            <w:rFonts w:ascii="Times New Roman" w:hAnsi="Times New Roman"/>
            <w:sz w:val="24"/>
            <w:szCs w:val="24"/>
            <w:lang w:val="uk-UA" w:eastAsia="uk-UA"/>
          </w:rPr>
          <w:t>@mev.gov.ua</w:t>
        </w:r>
      </w:hyperlink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>
        <w:rPr>
          <w:rFonts w:ascii="Times New Roman" w:hAnsi="Times New Roman"/>
          <w:spacing w:val="-2"/>
          <w:sz w:val="24"/>
          <w:lang w:val="uk-UA"/>
        </w:rPr>
        <w:t xml:space="preserve">: </w:t>
      </w:r>
      <w:r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>
      <w:pPr>
        <w:suppressAutoHyphens/>
        <w:jc w:val="both"/>
        <w:rPr>
          <w:rFonts w:ascii="Calibri" w:hAnsi="Calibri"/>
          <w:lang w:val="it-IT"/>
        </w:rPr>
      </w:pPr>
      <w:r>
        <w:rPr>
          <w:lang w:val="uk-UA"/>
        </w:rPr>
        <w:t>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</w:t>
      </w:r>
      <w:r>
        <w:rPr>
          <w:rFonts w:ascii="Times New Roman" w:hAnsi="Times New Roman"/>
          <w:spacing w:val="-2"/>
          <w:sz w:val="24"/>
          <w:lang w:val="uk-UA"/>
        </w:rPr>
        <w:t xml:space="preserve"> </w:t>
      </w:r>
      <w:hyperlink r:id="rId8" w:history="1">
        <w:r>
          <w:rPr>
            <w:rStyle w:val="a3"/>
            <w:rFonts w:ascii="Times New Roman" w:hAnsi="Times New Roman"/>
            <w:spacing w:val="-2"/>
            <w:sz w:val="24"/>
            <w:lang w:val="uk-UA"/>
          </w:rPr>
          <w:t>dm</w:t>
        </w:r>
        <w:r>
          <w:rPr>
            <w:rStyle w:val="a3"/>
            <w:rFonts w:ascii="Times New Roman" w:hAnsi="Times New Roman"/>
            <w:spacing w:val="-2"/>
            <w:sz w:val="24"/>
            <w:lang w:val="it-IT"/>
          </w:rPr>
          <w:t>y</w:t>
        </w:r>
        <w:r>
          <w:rPr>
            <w:rStyle w:val="a3"/>
            <w:rFonts w:ascii="Times New Roman" w:hAnsi="Times New Roman"/>
            <w:spacing w:val="-2"/>
            <w:sz w:val="24"/>
            <w:lang w:val="uk-UA"/>
          </w:rPr>
          <w:t>tr</w:t>
        </w:r>
        <w:r>
          <w:rPr>
            <w:rStyle w:val="a3"/>
            <w:rFonts w:ascii="Times New Roman" w:hAnsi="Times New Roman"/>
            <w:spacing w:val="-2"/>
            <w:sz w:val="24"/>
            <w:lang w:val="it-IT"/>
          </w:rPr>
          <w:t>o.v.</w:t>
        </w:r>
        <w:r>
          <w:rPr>
            <w:rStyle w:val="a3"/>
            <w:rFonts w:ascii="Times New Roman" w:hAnsi="Times New Roman"/>
            <w:spacing w:val="-2"/>
            <w:sz w:val="24"/>
            <w:lang w:val="uk-UA"/>
          </w:rPr>
          <w:t>tolmachov@gmail.com</w:t>
        </w:r>
      </w:hyperlink>
      <w:r>
        <w:rPr>
          <w:rFonts w:ascii="Times New Roman" w:hAnsi="Times New Roman"/>
          <w:spacing w:val="-2"/>
          <w:sz w:val="24"/>
          <w:u w:val="single"/>
          <w:lang w:val="uk-UA"/>
        </w:rPr>
        <w:t xml:space="preserve"> </w:t>
      </w:r>
    </w:p>
    <w:sectPr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35B"/>
    <w:multiLevelType w:val="hybridMultilevel"/>
    <w:tmpl w:val="539602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07E05"/>
    <w:multiLevelType w:val="hybridMultilevel"/>
    <w:tmpl w:val="9EAC927A"/>
    <w:lvl w:ilvl="0" w:tplc="ED5EF7A8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D8742-29BB-4851-A06B-185BC51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Ющенко Виктор</cp:lastModifiedBy>
  <cp:revision>6</cp:revision>
  <dcterms:created xsi:type="dcterms:W3CDTF">2023-01-23T19:09:00Z</dcterms:created>
  <dcterms:modified xsi:type="dcterms:W3CDTF">2023-02-02T08:10:00Z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097052cbc376e3f1dc627a3ea9f2af615e602d31f87af678d956012a61b3d61e</vt:lpwstr>
  </property>
</Properties>
</file>