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8"/>
        <w:gridCol w:w="706"/>
        <w:gridCol w:w="283"/>
        <w:gridCol w:w="292"/>
        <w:gridCol w:w="168"/>
        <w:gridCol w:w="1417"/>
        <w:gridCol w:w="154"/>
        <w:gridCol w:w="2204"/>
        <w:gridCol w:w="74"/>
        <w:gridCol w:w="124"/>
        <w:gridCol w:w="298"/>
        <w:gridCol w:w="1075"/>
        <w:gridCol w:w="877"/>
        <w:gridCol w:w="805"/>
        <w:gridCol w:w="398"/>
        <w:gridCol w:w="1306"/>
        <w:gridCol w:w="1684"/>
        <w:gridCol w:w="1684"/>
        <w:gridCol w:w="168"/>
        <w:gridCol w:w="29"/>
        <w:gridCol w:w="269"/>
        <w:gridCol w:w="987"/>
        <w:gridCol w:w="266"/>
      </w:tblGrid>
      <w:tr>
        <w:trPr>
          <w:trHeight w:hRule="exact" w:val="8"/>
        </w:trPr>
        <w:tc>
          <w:tcPr>
            <w:tcW w:w="42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  <w:bookmarkStart w:id="0" w:name="1"/>
            <w:bookmarkEnd w:id="0"/>
          </w:p>
        </w:tc>
        <w:tc>
          <w:tcPr>
            <w:tcW w:w="71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0" w:type="dxa"/>
            <w:vMerge w:val="restart"/>
            <w:tcBorders>
              <w:left w:val="single" w:sz="8" w:space="0" w:color="000000"/>
            </w:tcBorders>
            <w:tcMar>
              <w:left w:w="4" w:type="dxa"/>
              <w:right w:w="4" w:type="dxa"/>
            </w:tcMar>
          </w:tcPr>
          <w:p>
            <w:pPr>
              <w:spacing w:after="0" w:line="238" w:lineRule="auto"/>
              <w:rPr>
                <w:sz w:val="2"/>
                <w:szCs w:val="2"/>
              </w:rPr>
            </w:pPr>
          </w:p>
        </w:tc>
        <w:tc>
          <w:tcPr>
            <w:tcW w:w="1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8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7"/>
        </w:trPr>
        <w:tc>
          <w:tcPr>
            <w:tcW w:w="5685" w:type="dxa"/>
            <w:gridSpan w:val="8"/>
            <w:vMerge w:val="restart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БЮДЖЕТНИЙ ЗАПИТ НА 2025–2027 РОКИ,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Форма БЗ-2 (індивідуальна)</w:t>
            </w:r>
          </w:p>
        </w:tc>
        <w:tc>
          <w:tcPr>
            <w:tcW w:w="30" w:type="dxa"/>
            <w:vMerge/>
            <w:tcBorders>
              <w:left w:val="single" w:sz="8" w:space="0" w:color="000000"/>
            </w:tcBorders>
            <w:tcMar>
              <w:left w:w="4" w:type="dxa"/>
              <w:right w:w="4" w:type="dxa"/>
            </w:tcMar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0035" w:type="dxa"/>
            <w:gridSpan w:val="14"/>
            <w:vMerge w:val="restart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  <w:lang w:val="ru-RU"/>
              </w:rPr>
            </w:pPr>
          </w:p>
        </w:tc>
      </w:tr>
      <w:tr>
        <w:trPr>
          <w:trHeight w:hRule="exact" w:val="314"/>
        </w:trPr>
        <w:tc>
          <w:tcPr>
            <w:tcW w:w="5685" w:type="dxa"/>
            <w:gridSpan w:val="8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0035" w:type="dxa"/>
            <w:gridSpan w:val="14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>
        <w:trPr>
          <w:trHeight w:hRule="exact" w:val="805"/>
        </w:trPr>
        <w:tc>
          <w:tcPr>
            <w:tcW w:w="426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10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19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269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6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28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4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880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82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71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99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>
        <w:trPr>
          <w:trHeight w:hRule="exact" w:val="284"/>
        </w:trPr>
        <w:tc>
          <w:tcPr>
            <w:tcW w:w="440" w:type="dxa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5040" w:type="dxa"/>
            <w:gridSpan w:val="21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Апарат Міністерства енергетики України</w:t>
            </w:r>
          </w:p>
        </w:tc>
        <w:tc>
          <w:tcPr>
            <w:tcW w:w="27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4"/>
        </w:trPr>
        <w:tc>
          <w:tcPr>
            <w:tcW w:w="44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040" w:type="dxa"/>
            <w:gridSpan w:val="21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(найменування відповідального виконавця бюджетної програми )</w:t>
            </w:r>
          </w:p>
        </w:tc>
        <w:tc>
          <w:tcPr>
            <w:tcW w:w="27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627"/>
        </w:trPr>
        <w:tc>
          <w:tcPr>
            <w:tcW w:w="440" w:type="dxa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290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2401300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</w:t>
            </w:r>
          </w:p>
        </w:tc>
        <w:tc>
          <w:tcPr>
            <w:tcW w:w="1432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0433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2063" w:type="dxa"/>
            <w:gridSpan w:val="1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Придбання Міністерством енергетики України облігацій внутрішньої державної позики відповідно до статті 9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Закону України «Про впорядкування питань, пов’язаних із забезпеченням ядерної безпеки»</w:t>
            </w:r>
          </w:p>
        </w:tc>
        <w:tc>
          <w:tcPr>
            <w:tcW w:w="270" w:type="dxa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>
        <w:trPr>
          <w:trHeight w:hRule="exact" w:val="283"/>
        </w:trPr>
        <w:tc>
          <w:tcPr>
            <w:tcW w:w="440" w:type="dxa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290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(КПКВК)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12"/>
                <w:szCs w:val="12"/>
              </w:rPr>
            </w:pPr>
          </w:p>
        </w:tc>
        <w:tc>
          <w:tcPr>
            <w:tcW w:w="143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(КФКВК)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2063" w:type="dxa"/>
            <w:gridSpan w:val="15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(найменування бюджетної програми)</w:t>
            </w:r>
          </w:p>
        </w:tc>
        <w:tc>
          <w:tcPr>
            <w:tcW w:w="270" w:type="dxa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>
        <w:trPr>
          <w:trHeight w:hRule="exact" w:val="284"/>
        </w:trPr>
        <w:tc>
          <w:tcPr>
            <w:tcW w:w="5826" w:type="dxa"/>
            <w:gridSpan w:val="10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Видатки з державного бюджету</w:t>
            </w:r>
          </w:p>
        </w:tc>
        <w:tc>
          <w:tcPr>
            <w:tcW w:w="298" w:type="dxa"/>
            <w:shd w:val="clear" w:color="FFFFFF" w:fill="DCDCDC"/>
            <w:tcMar>
              <w:left w:w="4" w:type="dxa"/>
              <w:right w:w="4" w:type="dxa"/>
            </w:tcMar>
          </w:tcPr>
          <w:p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80000" cy="180000"/>
                  <wp:effectExtent l="0" t="0" r="0" b="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9" w:type="dxa"/>
            <w:gridSpan w:val="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</w:p>
        </w:tc>
        <w:tc>
          <w:tcPr>
            <w:tcW w:w="6110" w:type="dxa"/>
            <w:gridSpan w:val="6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Надання кредитів з державного бюджету</w:t>
            </w:r>
          </w:p>
        </w:tc>
        <w:tc>
          <w:tcPr>
            <w:tcW w:w="298" w:type="dxa"/>
            <w:gridSpan w:val="2"/>
            <w:shd w:val="clear" w:color="FFFFFF" w:fill="DCDCDC"/>
            <w:tcMar>
              <w:left w:w="4" w:type="dxa"/>
              <w:right w:w="4" w:type="dxa"/>
            </w:tcMar>
          </w:tcPr>
          <w:p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80000" cy="180000"/>
                  <wp:effectExtent l="0" t="0" r="0" b="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7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</w:p>
        </w:tc>
        <w:tc>
          <w:tcPr>
            <w:tcW w:w="27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Ціль державної політики, мета та завдання бюджетної програми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3.1. Ціль державної політики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Підвищення ефективності функціонування об'єднаної енергетичної системи України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3.2. Мета бюджетної програми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Захист коштів фінансового резерву для зняття з експлуатації ядерних установок від інфляції та отримання додаткового джерела його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формування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3.3. Завдання бюджетної програми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Інвестування коштів фінансового резерву в облігації внутрішньої державної позики</w:t>
            </w:r>
          </w:p>
        </w:tc>
      </w:tr>
      <w:tr>
        <w:trPr>
          <w:trHeight w:hRule="exact" w:val="283"/>
        </w:trPr>
        <w:tc>
          <w:tcPr>
            <w:tcW w:w="1149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081" w:type="dxa"/>
            <w:gridSpan w:val="10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5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Надходження для виконання бюджетної програми</w:t>
            </w:r>
          </w:p>
        </w:tc>
      </w:tr>
      <w:tr>
        <w:trPr>
          <w:trHeight w:hRule="exact" w:val="283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4.1. Обсяги за видами надходжень</w:t>
            </w:r>
          </w:p>
        </w:tc>
      </w:tr>
      <w:tr>
        <w:trPr>
          <w:trHeight w:hRule="exact" w:val="284"/>
        </w:trPr>
        <w:tc>
          <w:tcPr>
            <w:tcW w:w="1149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081" w:type="dxa"/>
            <w:gridSpan w:val="10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5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(тис.грн)</w:t>
            </w:r>
          </w:p>
        </w:tc>
      </w:tr>
      <w:tr>
        <w:trPr>
          <w:trHeight w:hRule="exact" w:val="530"/>
        </w:trPr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608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Найменування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(звіт)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(затверджено)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</w:tr>
      <w:tr>
        <w:trPr>
          <w:trHeight w:hRule="exact" w:val="284"/>
        </w:trPr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8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>
        <w:trPr>
          <w:trHeight w:hRule="exact" w:val="291"/>
        </w:trPr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ВСЬОГО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792 145,1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792 145,1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792 145,1</w:t>
            </w:r>
          </w:p>
        </w:tc>
        <w:tc>
          <w:tcPr>
            <w:tcW w:w="17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792 145,1</w:t>
            </w:r>
          </w:p>
        </w:tc>
      </w:tr>
      <w:tr>
        <w:trPr>
          <w:trHeight w:hRule="exact" w:val="291"/>
        </w:trPr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фонд,</w:t>
            </w:r>
          </w:p>
          <w:p>
            <w:pPr>
              <w:spacing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 них: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792 145,1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792 145,1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792 145,1</w:t>
            </w:r>
          </w:p>
        </w:tc>
        <w:tc>
          <w:tcPr>
            <w:tcW w:w="17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792 145,1</w:t>
            </w:r>
          </w:p>
        </w:tc>
      </w:tr>
      <w:tr>
        <w:trPr>
          <w:trHeight w:hRule="exact" w:val="291"/>
        </w:trPr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Доходи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785 400,0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785 400,0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785 400,0</w:t>
            </w:r>
          </w:p>
        </w:tc>
        <w:tc>
          <w:tcPr>
            <w:tcW w:w="17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785 400,0</w:t>
            </w:r>
          </w:p>
        </w:tc>
      </w:tr>
      <w:tr>
        <w:trPr>
          <w:trHeight w:hRule="exact" w:val="1061"/>
        </w:trPr>
        <w:tc>
          <w:tcPr>
            <w:tcW w:w="42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8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14161</w:t>
            </w:r>
          </w:p>
        </w:tc>
        <w:tc>
          <w:tcPr>
            <w:tcW w:w="4692" w:type="dxa"/>
            <w:gridSpan w:val="8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18-09-2024 15:49:37</w:t>
            </w:r>
          </w:p>
        </w:tc>
        <w:tc>
          <w:tcPr>
            <w:tcW w:w="3218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14b1bf24-cbaf-4448-b764-8b6774a961cd</w:t>
            </w:r>
          </w:p>
        </w:tc>
        <w:tc>
          <w:tcPr>
            <w:tcW w:w="1517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 з 6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9"/>
        <w:gridCol w:w="284"/>
        <w:gridCol w:w="4678"/>
        <w:gridCol w:w="1103"/>
        <w:gridCol w:w="1711"/>
        <w:gridCol w:w="398"/>
        <w:gridCol w:w="199"/>
        <w:gridCol w:w="298"/>
        <w:gridCol w:w="821"/>
        <w:gridCol w:w="1711"/>
        <w:gridCol w:w="1711"/>
        <w:gridCol w:w="198"/>
        <w:gridCol w:w="1513"/>
      </w:tblGrid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bookmarkStart w:id="1" w:name="2"/>
            <w:bookmarkEnd w:id="1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Код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Найменування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(звіт)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(затверджено)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</w:tr>
      <w:tr>
        <w:trPr>
          <w:trHeight w:hRule="exact" w:val="283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>
        <w:trPr>
          <w:trHeight w:hRule="exact" w:val="122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24063100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Кошти, отримані відповідно до статті 8 Закону України "Про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впорядкування питань, пов'язаних із забезпеченням ядерної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безпеки" (включаючи надходження заборгованості минулих років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 цими коштами), та дохід від розміщення цих коштів у цінні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папери відповідно до статті 9 цього ж Закону України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785 400,0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785 400,0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785 400,0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785 400,0</w:t>
            </w: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Повернення кредитів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- 6 745,1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- 6 745,1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- 6 745,1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- 6 745,1</w:t>
            </w:r>
          </w:p>
        </w:tc>
      </w:tr>
      <w:tr>
        <w:trPr>
          <w:trHeight w:hRule="exact" w:val="122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1201490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Повернення кредитів, наданих у 2007 році з Державного бюджету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 на реалізацію інноваційних та інвестиційних проектів у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галузях економіки, у першу чергу з впровадження передових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енергозберігаючих технологій і технологій з виробництва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альтернативних джерел палива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- 6 745,1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- 6 745,1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- 6 745,1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- 6 745,1</w:t>
            </w: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4120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Повернення внутрішніх кредитів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- 6 745,1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- 6 745,1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- 6 745,1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- 6 745,1</w:t>
            </w:r>
          </w:p>
        </w:tc>
      </w:tr>
      <w:tr>
        <w:trPr>
          <w:trHeight w:hRule="exact" w:val="283"/>
        </w:trPr>
        <w:tc>
          <w:tcPr>
            <w:tcW w:w="15720" w:type="dxa"/>
            <w:gridSpan w:val="1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9512" w:type="dxa"/>
            <w:gridSpan w:val="7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4.2. Підстави отримання надходжень спеціального фонду та обґрунтування їх обсягів</w:t>
            </w:r>
          </w:p>
        </w:tc>
        <w:tc>
          <w:tcPr>
            <w:tcW w:w="298" w:type="dxa"/>
            <w:shd w:val="clear" w:color="FFFFFF" w:fill="DCDCDC"/>
            <w:tcMar>
              <w:left w:w="4" w:type="dxa"/>
              <w:right w:w="4" w:type="dxa"/>
            </w:tcMar>
          </w:tcPr>
          <w:p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80000" cy="180000"/>
                  <wp:effectExtent l="0" t="0" r="0" b="0"/>
                  <wp:docPr id="5" name="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5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40" w:type="dxa"/>
            <w:gridSpan w:val="5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</w:p>
        </w:tc>
      </w:tr>
      <w:tr>
        <w:trPr>
          <w:trHeight w:hRule="exact" w:val="1179"/>
        </w:trPr>
        <w:tc>
          <w:tcPr>
            <w:tcW w:w="15720" w:type="dxa"/>
            <w:gridSpan w:val="1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Законом України «Про Державний бюджет України на 2024 рік» (далі – Закон) Міненерго, як головному розпоряднику бюджетних коштів,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передбачено бюджетну програму «Придбання Міністерством енергетики України облігацій внутрішньої державної позики відповідно до статті 9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Закону України «Про впорядкування питань, пов’язаних із забезпеченням ядерної безпеки» (КПКВК 2401300) у загальній сумі 792 145,1 тис грн, за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рахунок коштів: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1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785 400,0 тис грн – планові надходження від АТ «НАЕК «Енергоатом» відповідно до статті 8 Закону України «Про впорядкування питань,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пов’язаних із забезпеченням ядерної безпеки» (ККД 24063100);</w:t>
            </w:r>
          </w:p>
        </w:tc>
      </w:tr>
      <w:tr>
        <w:trPr>
          <w:trHeight w:hRule="exact" w:val="903"/>
        </w:trPr>
        <w:tc>
          <w:tcPr>
            <w:tcW w:w="15720" w:type="dxa"/>
            <w:gridSpan w:val="1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6 745,1 тис грн – повернення кредитів, наданих у 2007 році з Державного бюджету України на реалізацію інноваційних та інвестиційних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проектів у галузях економіки, насамперед із впровадження передових енергозберігаючих технологій і технологій з виробництва альтернативних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джерел палива (КПКВК 1201490).</w:t>
            </w:r>
          </w:p>
        </w:tc>
      </w:tr>
      <w:tr>
        <w:trPr>
          <w:trHeight w:hRule="exact" w:val="903"/>
        </w:trPr>
        <w:tc>
          <w:tcPr>
            <w:tcW w:w="15720" w:type="dxa"/>
            <w:gridSpan w:val="1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 метою розрахунку потенційного доходу, отриманого від розміщення облігацій внутрішньої державної позики взято інформацію щодо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результатів проведення розміщень облігацій внутрішньої державної позики станом на 06 серпня 2024 року. Інформація розміщена на сайті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Міністерства фінансів України за посиланням https://mof.gov.ua/uk/ogoloshennja-ta-rezultati-aukcioniv.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1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Мінімальний номінальний рівень дохідності дорівнює 14,72%.</w:t>
            </w:r>
          </w:p>
        </w:tc>
      </w:tr>
      <w:tr>
        <w:trPr>
          <w:trHeight w:hRule="exact" w:val="903"/>
        </w:trPr>
        <w:tc>
          <w:tcPr>
            <w:tcW w:w="15720" w:type="dxa"/>
            <w:gridSpan w:val="1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Розрахунковий період отримання доходу від можливого розміщення облігацій внутрішньої державної позики взято 12 місяців.  Враховуючи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щомісячну суму планових надходжень у 2025 році – 65 450,0 тис грн, дохід від повернення кредитів – 6 745,1 тис грн та рівень дохідності 14,72%,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грошовому еквіваленті потенційний дохід складатиме 65 450*12*14,72/100 + 6 745,1*14,72/100/12 = 115 610,88 + 82,74 = 115 693,62 тис. гривень.</w:t>
            </w:r>
          </w:p>
        </w:tc>
      </w:tr>
      <w:tr>
        <w:trPr>
          <w:trHeight w:hRule="exact" w:val="664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7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0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14161</w:t>
            </w:r>
          </w:p>
        </w:tc>
        <w:tc>
          <w:tcPr>
            <w:tcW w:w="4692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18-09-2024 15:49:37</w:t>
            </w:r>
          </w:p>
        </w:tc>
        <w:tc>
          <w:tcPr>
            <w:tcW w:w="3218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6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14b1bf24-cbaf-4448-b764-8b6774a961cd</w:t>
            </w:r>
          </w:p>
        </w:tc>
        <w:tc>
          <w:tcPr>
            <w:tcW w:w="1517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 з 6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7"/>
        <w:gridCol w:w="285"/>
        <w:gridCol w:w="4678"/>
        <w:gridCol w:w="1103"/>
        <w:gridCol w:w="29"/>
        <w:gridCol w:w="1682"/>
        <w:gridCol w:w="398"/>
        <w:gridCol w:w="1316"/>
        <w:gridCol w:w="1711"/>
        <w:gridCol w:w="1711"/>
        <w:gridCol w:w="198"/>
        <w:gridCol w:w="255"/>
        <w:gridCol w:w="1006"/>
        <w:gridCol w:w="255"/>
      </w:tblGrid>
      <w:tr>
        <w:trPr>
          <w:trHeight w:hRule="exact" w:val="284"/>
        </w:trPr>
        <w:tc>
          <w:tcPr>
            <w:tcW w:w="1149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bookmarkStart w:id="2" w:name="3"/>
            <w:bookmarkEnd w:id="2"/>
          </w:p>
        </w:tc>
        <w:tc>
          <w:tcPr>
            <w:tcW w:w="6081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4"/>
        </w:trPr>
        <w:tc>
          <w:tcPr>
            <w:tcW w:w="15720" w:type="dxa"/>
            <w:gridSpan w:val="14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 Видатки за кодами економічної класифікації видатків бюджету</w:t>
            </w:r>
          </w:p>
        </w:tc>
      </w:tr>
      <w:tr>
        <w:trPr>
          <w:trHeight w:hRule="exact" w:val="142"/>
        </w:trPr>
        <w:tc>
          <w:tcPr>
            <w:tcW w:w="1149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081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vMerge w:val="restart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vMerge w:val="restart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vMerge w:val="restart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vMerge w:val="restart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</w:tr>
      <w:tr>
        <w:trPr>
          <w:trHeight w:hRule="exact" w:val="284"/>
        </w:trPr>
        <w:tc>
          <w:tcPr>
            <w:tcW w:w="7244" w:type="dxa"/>
            <w:gridSpan w:val="5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 Видатки</w:t>
            </w:r>
          </w:p>
        </w:tc>
        <w:tc>
          <w:tcPr>
            <w:tcW w:w="1687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6" w:type="dxa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6" w:type="dxa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6" w:type="dxa"/>
            <w:gridSpan w:val="4"/>
            <w:vMerge/>
            <w:tcMar>
              <w:left w:w="34" w:type="dxa"/>
              <w:right w:w="34" w:type="dxa"/>
            </w:tcMar>
            <w:vAlign w:val="bottom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7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tcMar>
              <w:left w:w="34" w:type="dxa"/>
              <w:right w:w="34" w:type="dxa"/>
            </w:tcMar>
            <w:vAlign w:val="bottom"/>
          </w:tcPr>
          <w:p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(тис.грн)</w:t>
            </w: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Найменування коду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(звіт)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(затверджено)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</w:tr>
      <w:tr>
        <w:trPr>
          <w:trHeight w:hRule="exact" w:val="283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>
        <w:trPr>
          <w:trHeight w:hRule="exact" w:val="291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3160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Придбання землі та нематеріальних активів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792 145,1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792 145,1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792 145,1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792 145,1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792 145,1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792 145,1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792 145,1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792 145,1</w:t>
            </w: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ВСЬОГО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792 145,1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792 145,1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792 145,1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792 145,1</w:t>
            </w: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30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792 145,1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792 145,1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792 145,1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792 145,1</w:t>
            </w:r>
          </w:p>
        </w:tc>
      </w:tr>
      <w:tr>
        <w:trPr>
          <w:trHeight w:hRule="exact" w:val="283"/>
        </w:trPr>
        <w:tc>
          <w:tcPr>
            <w:tcW w:w="15720" w:type="dxa"/>
            <w:gridSpan w:val="1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567"/>
        </w:trPr>
        <w:tc>
          <w:tcPr>
            <w:tcW w:w="15720" w:type="dxa"/>
            <w:gridSpan w:val="14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5.2 Пояснення щодо запропонованих змін у структурі видатків та впливу цих змін на результативні показники, досягнення мети, виконання завдань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бюджетної програми.</w:t>
            </w:r>
          </w:p>
        </w:tc>
      </w:tr>
      <w:tr>
        <w:trPr>
          <w:trHeight w:hRule="exact" w:val="1179"/>
        </w:trPr>
        <w:tc>
          <w:tcPr>
            <w:tcW w:w="15720" w:type="dxa"/>
            <w:gridSpan w:val="14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Законом України «Про Державний бюджет України на 2024 рік» (далі – Закон) Міненерго, як головному розпоряднику бюджетних коштів,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передбачено бюджетну програму «Придбання Міністерством енергетики України облігацій внутрішньої державної позики відповідно до статті 9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Закону України «Про впорядкування питань, пов’язаних із забезпеченням ядерної безпеки» (КПКВК 2401300) у загальній сумі 792 145,1 тис грн, за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рахунок коштів: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14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785 400,0 тис грн – планові надходження від АТ «НАЕК «Енергоатом» відповідно до статті 8 Закону України «Про впорядкування питань,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пов’язаних із забезпеченням ядерної безпеки» (ККД 24063100);</w:t>
            </w:r>
          </w:p>
        </w:tc>
      </w:tr>
      <w:tr>
        <w:trPr>
          <w:trHeight w:hRule="exact" w:val="903"/>
        </w:trPr>
        <w:tc>
          <w:tcPr>
            <w:tcW w:w="15720" w:type="dxa"/>
            <w:gridSpan w:val="14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6 745,1 тис грн – повернення кредитів, наданих у 2007 році з Державного бюджету України на реалізацію інноваційних та інвестиційних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проектів у галузях економіки, насамперед із впровадження передових енергозберігаючих технологій і технологій з виробництва альтернативних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джерел палива (КПКВК 1201490).</w:t>
            </w:r>
          </w:p>
        </w:tc>
      </w:tr>
      <w:tr>
        <w:trPr>
          <w:trHeight w:hRule="exact" w:val="903"/>
        </w:trPr>
        <w:tc>
          <w:tcPr>
            <w:tcW w:w="15720" w:type="dxa"/>
            <w:gridSpan w:val="14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 метою розрахунку потенційного доходу, отриманого від розміщення облігацій внутрішньої державної позики взято інформацію щодо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результатів проведення розміщень облігацій внутрішньої державної позики станом на 06 серпня 2024 року. Інформація розміщена на сайті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Міністерства фінансів України за посиланням https://mof.gov.ua/uk/ogoloshennja-ta-rezultati-aukcioniv.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14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Мінімальний номінальний рівень дохідності дорівнює 14,72%.</w:t>
            </w:r>
          </w:p>
        </w:tc>
      </w:tr>
      <w:tr>
        <w:trPr>
          <w:trHeight w:hRule="exact" w:val="903"/>
        </w:trPr>
        <w:tc>
          <w:tcPr>
            <w:tcW w:w="15720" w:type="dxa"/>
            <w:gridSpan w:val="14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Розрахунковий період отримання доходу від можливого розміщення облігацій внутрішньої державної позики взято 12 місяців.  Враховуючи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щомісячну суму планових надходжень у 2025 році – 65 450,0 тис грн, дохід від повернення кредитів – 6 745,1 тис грн та рівень дохідності 14,72%,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грошовому еквіваленті потенційний дохід складатиме 65 450*12*14,72/100 + 6 745,1*14,72/100/12 = 115 610,88 + 82,74 = 115 693,62 тис. гривень.</w:t>
            </w:r>
          </w:p>
        </w:tc>
      </w:tr>
      <w:tr>
        <w:trPr>
          <w:trHeight w:hRule="exact" w:val="361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7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14161</w:t>
            </w:r>
          </w:p>
        </w:tc>
        <w:tc>
          <w:tcPr>
            <w:tcW w:w="4692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18-09-2024 15:49:37</w:t>
            </w:r>
          </w:p>
        </w:tc>
        <w:tc>
          <w:tcPr>
            <w:tcW w:w="3218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14b1bf24-cbaf-4448-b764-8b6774a961cd</w:t>
            </w:r>
          </w:p>
        </w:tc>
        <w:tc>
          <w:tcPr>
            <w:tcW w:w="1517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 з 6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3"/>
        <w:gridCol w:w="285"/>
        <w:gridCol w:w="4643"/>
        <w:gridCol w:w="30"/>
        <w:gridCol w:w="1118"/>
        <w:gridCol w:w="1709"/>
        <w:gridCol w:w="398"/>
        <w:gridCol w:w="1316"/>
        <w:gridCol w:w="1710"/>
        <w:gridCol w:w="1710"/>
        <w:gridCol w:w="199"/>
        <w:gridCol w:w="1513"/>
      </w:tblGrid>
      <w:tr>
        <w:trPr>
          <w:trHeight w:hRule="exact" w:val="284"/>
        </w:trPr>
        <w:tc>
          <w:tcPr>
            <w:tcW w:w="1149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bookmarkStart w:id="3" w:name="4"/>
            <w:bookmarkEnd w:id="3"/>
          </w:p>
        </w:tc>
        <w:tc>
          <w:tcPr>
            <w:tcW w:w="6081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4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 Напрями використання бюджетних коштів та обґрунтування їх розподілу</w:t>
            </w:r>
          </w:p>
        </w:tc>
      </w:tr>
      <w:tr>
        <w:trPr>
          <w:trHeight w:hRule="exact" w:val="283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 Видатки за напрямами використання бюджетних коштів</w:t>
            </w:r>
          </w:p>
        </w:tc>
      </w:tr>
      <w:tr>
        <w:trPr>
          <w:trHeight w:hRule="exact" w:val="284"/>
        </w:trPr>
        <w:tc>
          <w:tcPr>
            <w:tcW w:w="1149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081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(тис.грн)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з/п</w:t>
            </w: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Напрями використання бюджетних коштів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(звіт)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(затверджено)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</w:tr>
      <w:tr>
        <w:trPr>
          <w:trHeight w:hRule="exact" w:val="284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>
        <w:trPr>
          <w:trHeight w:hRule="exact" w:val="291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Придбання Міненерго облігацій внутрішньої державної позики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792 145,1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792 145,1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792 145,1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792 145,1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792 145,1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792 145,1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792 145,1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792 145,1</w:t>
            </w: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ВСЬОГО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792 145,1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792 145,1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792 145,1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792 145,1</w:t>
            </w: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30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792 145,1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792 145,1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792 145,1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792 145,1</w:t>
            </w:r>
          </w:p>
        </w:tc>
      </w:tr>
      <w:tr>
        <w:trPr>
          <w:trHeight w:hRule="exact" w:val="284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567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 Пояснення щодо запропонованих змін у структурі видатків за напрямами використання бюджетних коштів та впливу цих змін на результативні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показники, досягнення мети, виконання завдань бюджетної програми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Змін у структурі видатків не передбачено.</w:t>
            </w:r>
          </w:p>
        </w:tc>
      </w:tr>
      <w:tr>
        <w:trPr>
          <w:trHeight w:hRule="exact" w:val="283"/>
        </w:trPr>
        <w:tc>
          <w:tcPr>
            <w:tcW w:w="1149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947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49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 Результативні показники бюджетної програми</w:t>
            </w:r>
          </w:p>
        </w:tc>
      </w:tr>
      <w:tr>
        <w:trPr>
          <w:trHeight w:hRule="exact" w:val="284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 Результативні показники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з/п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Показники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Одиниця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виміру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(звіт)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(затверджено)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</w:tr>
      <w:tr>
        <w:trPr>
          <w:trHeight w:hRule="exact" w:val="284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>
        <w:trPr>
          <w:trHeight w:hRule="exact" w:val="37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5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0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316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затрат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</w:tr>
      <w:tr>
        <w:trPr>
          <w:trHeight w:hRule="exact" w:val="76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Вартість однієї облігації внутрішньої державної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позики (середньострокові та довгострокові облігації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внутрішньої державної позики)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тис.грн.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</w:tr>
      <w:tr>
        <w:trPr>
          <w:trHeight w:hRule="exact" w:val="316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продукту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придбаних облігацій внутрішньої державної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позики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792 145,0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792 145,0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792 145,0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792 145,0</w:t>
            </w:r>
          </w:p>
        </w:tc>
      </w:tr>
      <w:tr>
        <w:trPr>
          <w:trHeight w:hRule="exact" w:val="316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якості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Дохід, отриманий від розміщення облігацій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внутрішньої державної позики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тис.грн.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132 985,0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115 693,6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115 693,6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115 693,6</w:t>
            </w:r>
          </w:p>
        </w:tc>
      </w:tr>
      <w:tr>
        <w:trPr>
          <w:trHeight w:hRule="exact" w:val="549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5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0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14161</w:t>
            </w:r>
          </w:p>
        </w:tc>
        <w:tc>
          <w:tcPr>
            <w:tcW w:w="469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18-09-2024 15:49:37</w:t>
            </w:r>
          </w:p>
        </w:tc>
        <w:tc>
          <w:tcPr>
            <w:tcW w:w="3218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14b1bf24-cbaf-4448-b764-8b6774a961cd</w:t>
            </w:r>
          </w:p>
        </w:tc>
        <w:tc>
          <w:tcPr>
            <w:tcW w:w="1517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4 з 6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8"/>
        <w:gridCol w:w="142"/>
        <w:gridCol w:w="563"/>
        <w:gridCol w:w="283"/>
        <w:gridCol w:w="3376"/>
        <w:gridCol w:w="562"/>
        <w:gridCol w:w="142"/>
        <w:gridCol w:w="213"/>
        <w:gridCol w:w="366"/>
        <w:gridCol w:w="143"/>
        <w:gridCol w:w="155"/>
        <w:gridCol w:w="256"/>
        <w:gridCol w:w="42"/>
        <w:gridCol w:w="534"/>
        <w:gridCol w:w="338"/>
        <w:gridCol w:w="912"/>
        <w:gridCol w:w="450"/>
        <w:gridCol w:w="29"/>
        <w:gridCol w:w="298"/>
        <w:gridCol w:w="86"/>
        <w:gridCol w:w="58"/>
        <w:gridCol w:w="913"/>
        <w:gridCol w:w="338"/>
        <w:gridCol w:w="575"/>
        <w:gridCol w:w="913"/>
        <w:gridCol w:w="226"/>
        <w:gridCol w:w="686"/>
        <w:gridCol w:w="912"/>
        <w:gridCol w:w="114"/>
        <w:gridCol w:w="197"/>
        <w:gridCol w:w="602"/>
        <w:gridCol w:w="912"/>
      </w:tblGrid>
      <w:tr>
        <w:trPr>
          <w:trHeight w:hRule="exact" w:val="284"/>
        </w:trPr>
        <w:tc>
          <w:tcPr>
            <w:tcW w:w="15720" w:type="dxa"/>
            <w:gridSpan w:val="3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bookmarkStart w:id="4" w:name="5"/>
            <w:bookmarkEnd w:id="4"/>
          </w:p>
        </w:tc>
      </w:tr>
      <w:tr>
        <w:trPr>
          <w:trHeight w:hRule="exact" w:val="284"/>
        </w:trPr>
        <w:tc>
          <w:tcPr>
            <w:tcW w:w="15720" w:type="dxa"/>
            <w:gridSpan w:val="3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 Пояснення щодо динаміки результативних показників та досягнення мети, виконання завдань бюджетної програми</w:t>
            </w:r>
          </w:p>
        </w:tc>
      </w:tr>
      <w:tr>
        <w:trPr>
          <w:trHeight w:hRule="exact" w:val="1179"/>
        </w:trPr>
        <w:tc>
          <w:tcPr>
            <w:tcW w:w="15720" w:type="dxa"/>
            <w:gridSpan w:val="3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Законом України «Про Державний бюджет України на 2024 рік» (далі – Закон) Міненерго, як головному розпоряднику бюджетних коштів,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передбачено бюджетну програму «Придбання Міністерством енергетики України облігацій внутрішньої державної позики відповідно до статті 9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Закону України «Про впорядкування питань, пов’язаних із забезпеченням ядерної безпеки» (КПКВК 2401300) у загальній сумі 792 145,1 тис грн, за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рахунок коштів: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3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785 400,0 тис грн – планові надходження від АТ «НАЕК «Енергоатом» відповідно до статті 8 Закону України «Про впорядкування питань,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пов’язаних із забезпеченням ядерної безпеки» (ККД 24063100);</w:t>
            </w:r>
          </w:p>
        </w:tc>
      </w:tr>
      <w:tr>
        <w:trPr>
          <w:trHeight w:hRule="exact" w:val="903"/>
        </w:trPr>
        <w:tc>
          <w:tcPr>
            <w:tcW w:w="15720" w:type="dxa"/>
            <w:gridSpan w:val="3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  <w:t>6 745,1 тис грн – повернення кредитів, наданих у 2007 році з Державного бюджету України на реалізацію інноваційних та інвестиційних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проектів у галузях економіки, насамперед із впровадження передових енергозберігаючих технологій і технологій з виробництва альтернативних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джерел палива (КПКВК 1201490).</w:t>
            </w:r>
          </w:p>
        </w:tc>
      </w:tr>
      <w:tr>
        <w:trPr>
          <w:trHeight w:hRule="exact" w:val="903"/>
        </w:trPr>
        <w:tc>
          <w:tcPr>
            <w:tcW w:w="15720" w:type="dxa"/>
            <w:gridSpan w:val="3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 метою розрахунку потенційного доходу, отриманого від розміщення облігацій внутрішньої державної позики взято інформацію щодо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результатів проведення розміщень облігацій внутрішньої державної позики станом на 06 серпня 2024 року. Інформація розміщена на сайті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Міністерства фінансів України за посиланням https://mof.gov.ua/uk/ogoloshennja-ta-rezultati-aukcioniv.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3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Мінімальний номінальний рівень дохідності дорівнює 14,72%.</w:t>
            </w:r>
          </w:p>
        </w:tc>
      </w:tr>
      <w:tr>
        <w:trPr>
          <w:trHeight w:hRule="exact" w:val="903"/>
        </w:trPr>
        <w:tc>
          <w:tcPr>
            <w:tcW w:w="15720" w:type="dxa"/>
            <w:gridSpan w:val="3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Розрахунковий період отримання доходу від можливого розміщення облігацій внутрішньої державної позики взято 12 місяців.  Враховуючи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щомісячну суму планових надходжень у 2025 році – 65 450,0 тис грн, дохід від повернення кредитів – 6 745,1 тис грн та рівень дохідності 14,72%,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грошовому еквіваленті потенційний дохід складатиме 65 450*12*14,72/100 + 6 745,1*14,72/100/12 = 115 610,88 + 82,74 = 115 693,62 тис. гривень.</w:t>
            </w:r>
          </w:p>
        </w:tc>
      </w:tr>
      <w:tr>
        <w:trPr>
          <w:trHeight w:hRule="exact" w:val="283"/>
        </w:trPr>
        <w:tc>
          <w:tcPr>
            <w:tcW w:w="58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267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5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6110" w:type="dxa"/>
            <w:gridSpan w:val="9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 Чисельність працівників у бюджетних установах</w:t>
            </w:r>
          </w:p>
        </w:tc>
        <w:tc>
          <w:tcPr>
            <w:tcW w:w="298" w:type="dxa"/>
            <w:gridSpan w:val="2"/>
            <w:shd w:val="clear" w:color="FFFFFF" w:fill="DCDCDC"/>
            <w:tcMar>
              <w:left w:w="4" w:type="dxa"/>
              <w:right w:w="4" w:type="dxa"/>
            </w:tcMar>
          </w:tcPr>
          <w:p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80000" cy="180000"/>
                  <wp:effectExtent l="0" t="0" r="0" b="0"/>
                  <wp:docPr id="9" name="9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9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91" w:type="dxa"/>
            <w:gridSpan w:val="10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4"/>
        </w:trPr>
        <w:tc>
          <w:tcPr>
            <w:tcW w:w="44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118" w:type="dxa"/>
            <w:gridSpan w:val="6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підлягає заповненню</w:t>
            </w:r>
          </w:p>
        </w:tc>
        <w:tc>
          <w:tcPr>
            <w:tcW w:w="213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5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149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081" w:type="dxa"/>
            <w:gridSpan w:val="11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6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8945" w:type="dxa"/>
            <w:gridSpan w:val="18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 Державні цільові програми, які виконуються в межах бюджетної програми</w:t>
            </w:r>
          </w:p>
        </w:tc>
        <w:tc>
          <w:tcPr>
            <w:tcW w:w="298" w:type="dxa"/>
            <w:shd w:val="clear" w:color="FFFFFF" w:fill="DCDCDC"/>
            <w:tcMar>
              <w:left w:w="4" w:type="dxa"/>
              <w:right w:w="4" w:type="dxa"/>
            </w:tcMar>
          </w:tcPr>
          <w:p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80000" cy="180000"/>
                  <wp:effectExtent l="0" t="0" r="0" b="0"/>
                  <wp:docPr id="10" name="1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10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07" w:type="dxa"/>
            <w:gridSpan w:val="1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</w:p>
        </w:tc>
      </w:tr>
      <w:tr>
        <w:trPr>
          <w:trHeight w:hRule="exact" w:val="284"/>
        </w:trPr>
        <w:tc>
          <w:tcPr>
            <w:tcW w:w="44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976" w:type="dxa"/>
            <w:gridSpan w:val="5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підлягає заповненню</w:t>
            </w:r>
          </w:p>
        </w:tc>
        <w:tc>
          <w:tcPr>
            <w:tcW w:w="1829" w:type="dxa"/>
            <w:gridSpan w:val="8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6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3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4"/>
        </w:trPr>
        <w:tc>
          <w:tcPr>
            <w:tcW w:w="6393" w:type="dxa"/>
            <w:gridSpan w:val="1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 Інформація про огляд витрат державного бюджету</w:t>
            </w:r>
          </w:p>
        </w:tc>
        <w:tc>
          <w:tcPr>
            <w:tcW w:w="298" w:type="dxa"/>
            <w:gridSpan w:val="2"/>
            <w:shd w:val="clear" w:color="FFFFFF" w:fill="DCDCDC"/>
            <w:tcMar>
              <w:left w:w="4" w:type="dxa"/>
              <w:right w:w="4" w:type="dxa"/>
            </w:tcMar>
          </w:tcPr>
          <w:p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80000" cy="180000"/>
                  <wp:effectExtent l="0" t="0" r="0" b="0"/>
                  <wp:docPr id="11" name="1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1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58" w:type="dxa"/>
            <w:gridSpan w:val="19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</w:p>
        </w:tc>
      </w:tr>
      <w:tr>
        <w:trPr>
          <w:trHeight w:hRule="exact" w:val="283"/>
        </w:trPr>
        <w:tc>
          <w:tcPr>
            <w:tcW w:w="44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826" w:type="dxa"/>
            <w:gridSpan w:val="9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підлягає заповненню</w:t>
            </w:r>
          </w:p>
        </w:tc>
        <w:tc>
          <w:tcPr>
            <w:tcW w:w="9483" w:type="dxa"/>
            <w:gridSpan w:val="2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4"/>
        </w:trPr>
        <w:tc>
          <w:tcPr>
            <w:tcW w:w="15720" w:type="dxa"/>
            <w:gridSpan w:val="3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3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 Підстави реалізації бюджетної програми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3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Закон України від 08.02.1995 № 39/95-ВР "Про використання ядерної енергії та радіаційну безпеку"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3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Закон України від 24.06.2004 № 1868-IV "Про впорядкування питань, пов'язаних із забезпеченням ядерної безпеки"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3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Постанова Кабінету Міністрів України від 31.01.2001 № 80 "Про розміщення (емісію) облігацій внутрішніх державних позик"</w:t>
            </w:r>
          </w:p>
        </w:tc>
      </w:tr>
      <w:tr>
        <w:trPr>
          <w:trHeight w:hRule="exact" w:val="359"/>
        </w:trPr>
        <w:tc>
          <w:tcPr>
            <w:tcW w:w="42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40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7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4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8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9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14161</w:t>
            </w:r>
          </w:p>
        </w:tc>
        <w:tc>
          <w:tcPr>
            <w:tcW w:w="4692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18-09-2024 15:49:37</w:t>
            </w:r>
          </w:p>
        </w:tc>
        <w:tc>
          <w:tcPr>
            <w:tcW w:w="3218" w:type="dxa"/>
            <w:gridSpan w:val="11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10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14b1bf24-cbaf-4448-b764-8b6774a961cd</w:t>
            </w:r>
          </w:p>
        </w:tc>
        <w:tc>
          <w:tcPr>
            <w:tcW w:w="151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5 з 6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8"/>
        <w:gridCol w:w="1061"/>
        <w:gridCol w:w="143"/>
        <w:gridCol w:w="143"/>
        <w:gridCol w:w="646"/>
        <w:gridCol w:w="3754"/>
        <w:gridCol w:w="143"/>
        <w:gridCol w:w="3071"/>
        <w:gridCol w:w="143"/>
        <w:gridCol w:w="4771"/>
        <w:gridCol w:w="143"/>
        <w:gridCol w:w="194"/>
        <w:gridCol w:w="1178"/>
        <w:gridCol w:w="156"/>
      </w:tblGrid>
      <w:tr>
        <w:trPr>
          <w:trHeight w:hRule="exact" w:val="627"/>
        </w:trPr>
        <w:tc>
          <w:tcPr>
            <w:tcW w:w="15720" w:type="dxa"/>
            <w:gridSpan w:val="14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bookmarkStart w:id="5" w:name="6"/>
            <w:bookmarkEnd w:id="5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4. Постанова Кабінету Міністрів України від 27.04.2006 № 594 "Питання створення, накопичення та використання фінансового резерву для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зняття з експлуатації ядерних установок"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14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5. Постанова Кабінету Міністрів України від 14.04.2009 № 363 "Про запровадження інституту первинних дилерів на ринку державних цінних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паперів"</w:t>
            </w:r>
          </w:p>
        </w:tc>
      </w:tr>
      <w:tr>
        <w:trPr>
          <w:trHeight w:hRule="exact" w:val="1179"/>
        </w:trPr>
        <w:tc>
          <w:tcPr>
            <w:tcW w:w="15720" w:type="dxa"/>
            <w:gridSpan w:val="14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6. Постанова Кабінету Міністрів України від 21.02.2023 № 156 "Про затвердження Порядку використання коштів, передбачених у державному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бюджеті для придбання Міністерством енергетики облігацій внутрішньої державної позики відповідно до статті 9 Закону України "Про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впорядкування питань, пов'язаних із забезпеченням ядерної безпеки" та визнання такими, що втратили чинність, деяких постанов Кабінету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Міністрів України"</w:t>
            </w:r>
          </w:p>
        </w:tc>
      </w:tr>
      <w:tr>
        <w:trPr>
          <w:trHeight w:hRule="exact" w:val="903"/>
        </w:trPr>
        <w:tc>
          <w:tcPr>
            <w:tcW w:w="15720" w:type="dxa"/>
            <w:gridSpan w:val="14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7. Наказ Міністерства палива та енергетики України від 12.05.2004 № 249 "Про затвердження Концепції зняття з експлуатації діючих атомних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електростанцій України", із зміною внесеною наказом Міністерства енергетики та вугільної промисловості України від 10.12.2015 № 798 "Про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внесення змін до Концепції зняття з експлуатації діючих атомних електростанцій України"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14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8. Рішення Національної комісії з цінних паперів та фондового ринку від 06.08.2013 № 1412 "Про затвердження Вимог до договору про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обслуговування рахунку в цінних паперах"</w:t>
            </w:r>
          </w:p>
        </w:tc>
      </w:tr>
      <w:tr>
        <w:trPr>
          <w:trHeight w:hRule="exact" w:val="903"/>
        </w:trPr>
        <w:tc>
          <w:tcPr>
            <w:tcW w:w="15720" w:type="dxa"/>
            <w:gridSpan w:val="14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9. Рішення Національної комісії з цінних паперів та фондового ринку від 03.11.2020 № 641 "Про затвердження Вимог до договорів, які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укладаються під час провадження професійної діяльності на фондовому ринку (ринку цінних паперів) - діяльності з торгівлі цінними паперами: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брокерської діяльності, дилерської діяльності, андеррайтингу, управління цінними паперами"</w:t>
            </w:r>
          </w:p>
        </w:tc>
      </w:tr>
      <w:tr>
        <w:trPr>
          <w:trHeight w:hRule="exact" w:val="1134"/>
        </w:trPr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050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647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749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06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764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94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169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>
        <w:trPr>
          <w:trHeight w:hRule="exact" w:val="284"/>
        </w:trPr>
        <w:tc>
          <w:tcPr>
            <w:tcW w:w="1290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4692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3218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4919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56" w:type="dxa"/>
            <w:vMerge w:val="restart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</w:tr>
      <w:tr>
        <w:trPr>
          <w:trHeight w:hRule="exact" w:val="341"/>
        </w:trPr>
        <w:tc>
          <w:tcPr>
            <w:tcW w:w="1290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4692" w:type="dxa"/>
            <w:gridSpan w:val="4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Міністр</w:t>
            </w:r>
          </w:p>
        </w:tc>
        <w:tc>
          <w:tcPr>
            <w:tcW w:w="321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4919" w:type="dxa"/>
            <w:gridSpan w:val="2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Герман ГАЛУЩЕНКО</w:t>
            </w: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6" w:type="dxa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290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92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218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(підпис)</w:t>
            </w:r>
          </w:p>
        </w:tc>
        <w:tc>
          <w:tcPr>
            <w:tcW w:w="4919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(Власне ім’я ПРІЗВИЩЕ)</w:t>
            </w: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6" w:type="dxa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1626"/>
        </w:trPr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5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4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74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06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6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14161</w:t>
            </w:r>
          </w:p>
        </w:tc>
        <w:tc>
          <w:tcPr>
            <w:tcW w:w="4692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18-09-2024 15:49:37</w:t>
            </w:r>
          </w:p>
        </w:tc>
        <w:tc>
          <w:tcPr>
            <w:tcW w:w="3218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14b1bf24-cbaf-4448-b764-8b6774a961cd</w:t>
            </w:r>
          </w:p>
        </w:tc>
        <w:tc>
          <w:tcPr>
            <w:tcW w:w="1517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6 з 6</w:t>
            </w:r>
          </w:p>
        </w:tc>
      </w:tr>
      <w:tr>
        <w:trPr>
          <w:trHeight w:hRule="exact" w:val="45"/>
        </w:trPr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47" w:type="dxa"/>
            <w:gridSpan w:val="3"/>
            <w:vMerge w:val="restart"/>
            <w:tcMar>
              <w:left w:w="4" w:type="dxa"/>
              <w:right w:w="4" w:type="dxa"/>
            </w:tcMar>
          </w:tcPr>
          <w:p/>
        </w:tc>
        <w:tc>
          <w:tcPr>
            <w:tcW w:w="64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74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06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6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1287"/>
        </w:trPr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47" w:type="dxa"/>
            <w:gridSpan w:val="3"/>
            <w:vMerge/>
            <w:tcMar>
              <w:left w:w="4" w:type="dxa"/>
              <w:right w:w="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4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205" w:type="dxa"/>
            <w:gridSpan w:val="7"/>
            <w:vMerge w:val="restart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16"/>
                <w:szCs w:val="16"/>
              </w:rPr>
            </w:pPr>
            <w:bookmarkStart w:id="6" w:name="_GoBack"/>
            <w:bookmarkEnd w:id="6"/>
            <w:r>
              <w:t xml:space="preserve"> </w:t>
            </w:r>
          </w:p>
        </w:tc>
        <w:tc>
          <w:tcPr>
            <w:tcW w:w="11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56"/>
        </w:trPr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5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4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205" w:type="dxa"/>
            <w:gridSpan w:val="7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</w:tbl>
    <w:p>
      <w:r>
        <w:rPr>
          <w:color w:val="FFFFFF"/>
          <w:sz w:val="2"/>
          <w:szCs w:val="2"/>
        </w:rPr>
        <w:t>.</w:t>
      </w:r>
    </w:p>
    <w:sectPr>
      <w:pgSz w:w="16840" w:h="11907" w:orient="landscape"/>
      <w:pgMar w:top="1060" w:right="567" w:bottom="530" w:left="567" w:header="304" w:footer="30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C1172C9-0700-4021-9176-874F04C66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" w:eastAsia="e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8455</Words>
  <Characters>4820</Characters>
  <Application>Microsoft Office Word</Application>
  <DocSecurity>0</DocSecurity>
  <Lines>40</Lines>
  <Paragraphs>26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Page1</vt:lpstr>
    </vt:vector>
  </TitlesOfParts>
  <Company/>
  <LinksUpToDate>false</LinksUpToDate>
  <CharactersWithSpaces>13249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esop_forms_n207_bz2</dc:title>
  <dc:creator>FastReport.NET</dc:creator>
  <cp:lastModifiedBy>Наталья Донченко</cp:lastModifiedBy>
  <cp:revision>2</cp:revision>
  <dcterms:created xsi:type="dcterms:W3CDTF">2024-11-25T13:37:00Z</dcterms:created>
  <dcterms:modified xsi:type="dcterms:W3CDTF">2024-11-25T13:37:00Z</dcterms:modified>
</cp:coreProperties>
</file>