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B59" w:rsidRPr="00BF0B59" w:rsidRDefault="00BF0B59" w:rsidP="00BF0B59">
      <w:pPr>
        <w:shd w:val="clear" w:color="auto" w:fill="FFFFFF"/>
        <w:spacing w:after="0" w:line="208" w:lineRule="atLeast"/>
        <w:ind w:left="170" w:right="170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F0B59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Додаток 9</w:t>
      </w:r>
      <w:bookmarkStart w:id="0" w:name="_GoBack"/>
      <w:bookmarkEnd w:id="0"/>
    </w:p>
    <w:p w:rsidR="00BF0B59" w:rsidRPr="00BF0B59" w:rsidRDefault="00BF0B59" w:rsidP="00BF0B59">
      <w:pPr>
        <w:shd w:val="clear" w:color="auto" w:fill="FFFFFF"/>
        <w:spacing w:after="0" w:line="208" w:lineRule="atLeast"/>
        <w:ind w:left="170" w:right="170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F0B59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ЗАТВЕРДЖЕНО</w:t>
      </w:r>
      <w:r w:rsidRPr="00BF0B59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наказом Міністерства енергетики України</w:t>
      </w:r>
      <w:r w:rsidRPr="00BF0B59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03.09.2021 № 360-к</w:t>
      </w:r>
    </w:p>
    <w:p w:rsidR="00BF0B59" w:rsidRPr="00BF0B59" w:rsidRDefault="00BF0B59" w:rsidP="00BF0B59">
      <w:pPr>
        <w:shd w:val="clear" w:color="auto" w:fill="FFFFFF"/>
        <w:spacing w:after="0" w:line="208" w:lineRule="atLeast"/>
        <w:ind w:left="170" w:right="17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F0B59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BF0B59" w:rsidRPr="00BF0B59" w:rsidRDefault="00BF0B59" w:rsidP="00BF0B59">
      <w:pPr>
        <w:shd w:val="clear" w:color="auto" w:fill="FFFFFF"/>
        <w:spacing w:after="0" w:line="208" w:lineRule="atLeast"/>
        <w:ind w:left="170" w:right="17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F0B59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BF0B59" w:rsidRPr="00BF0B59" w:rsidRDefault="00BF0B59" w:rsidP="00BF0B59">
      <w:pPr>
        <w:shd w:val="clear" w:color="auto" w:fill="FFFFFF"/>
        <w:spacing w:after="0" w:line="208" w:lineRule="atLeast"/>
        <w:ind w:left="170" w:right="17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F0B59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УМОВИ</w:t>
      </w:r>
      <w:r w:rsidRPr="00BF0B59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br/>
        <w:t>       проведення конкурсу на зайняття посади державної служби категорії «В» -</w:t>
      </w:r>
    </w:p>
    <w:p w:rsidR="00BF0B59" w:rsidRPr="00BF0B59" w:rsidRDefault="00BF0B59" w:rsidP="00BF0B59">
      <w:pPr>
        <w:shd w:val="clear" w:color="auto" w:fill="FFFFFF"/>
        <w:spacing w:after="0" w:line="208" w:lineRule="atLeast"/>
        <w:ind w:left="170" w:right="17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F0B59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головний спеціаліст відділу договірної роботи Управління адміністративного забезпечення та </w:t>
      </w:r>
      <w:proofErr w:type="spellStart"/>
      <w:r w:rsidRPr="00BF0B59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закупівель</w:t>
      </w:r>
      <w:proofErr w:type="spellEnd"/>
    </w:p>
    <w:p w:rsidR="00BF0B59" w:rsidRPr="00BF0B59" w:rsidRDefault="00BF0B59" w:rsidP="00BF0B59">
      <w:pPr>
        <w:shd w:val="clear" w:color="auto" w:fill="FFFFFF"/>
        <w:spacing w:after="0" w:line="208" w:lineRule="atLeast"/>
        <w:ind w:left="170" w:right="17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F0B59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tbl>
      <w:tblPr>
        <w:tblW w:w="49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778"/>
        <w:gridCol w:w="6255"/>
      </w:tblGrid>
      <w:tr w:rsidR="00BF0B59" w:rsidRPr="00BF0B59" w:rsidTr="00BF0B59">
        <w:tc>
          <w:tcPr>
            <w:tcW w:w="150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B59" w:rsidRPr="00BF0B59" w:rsidRDefault="00BF0B59" w:rsidP="00BF0B59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BF0B59" w:rsidRPr="00BF0B59" w:rsidTr="00BF0B59">
        <w:tc>
          <w:tcPr>
            <w:tcW w:w="48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B59" w:rsidRPr="00BF0B59" w:rsidRDefault="00BF0B59" w:rsidP="00BF0B59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10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B59" w:rsidRPr="00BF0B59" w:rsidRDefault="00BF0B59" w:rsidP="00BF0B59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здійснення у складі відділу договірної роботи участі по підготовці та погодженню господарських договорів щодо матеріально - технічного забезпечення діяльності апарату Міністерства, оренди нерухомого державного майна.</w:t>
            </w:r>
          </w:p>
          <w:p w:rsidR="00BF0B59" w:rsidRPr="00BF0B59" w:rsidRDefault="00BF0B59" w:rsidP="00BF0B59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здійснення супроводу укладених господарських договорів, щодо матеріально – технічного забезпечення апарату Міністерства.</w:t>
            </w:r>
          </w:p>
          <w:p w:rsidR="00BF0B59" w:rsidRPr="00BF0B59" w:rsidRDefault="00BF0B59" w:rsidP="00BF0B59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прийняття участі у підготовці тендерної документації для здійснення закупівлі  товарів, робіт та послуги згідно Закону України «Про публічні закупівлі».</w:t>
            </w:r>
          </w:p>
          <w:p w:rsidR="00BF0B59" w:rsidRPr="00BF0B59" w:rsidRDefault="00BF0B59" w:rsidP="00BF0B59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відпрацювання документів, що становлять службову інформацію і яким присвоюється гриф обмеження доступу за дорученням керівництва Управління.</w:t>
            </w:r>
          </w:p>
          <w:p w:rsidR="00BF0B59" w:rsidRPr="00BF0B59" w:rsidRDefault="00BF0B59" w:rsidP="00BF0B59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ведення ділового листування з центральними та місцевими органами виконавчої влади, підприємствами, установами, організаціями, що відносяться до сфери управління Міненерго у межах своїх повноважень.</w:t>
            </w:r>
          </w:p>
          <w:p w:rsidR="00BF0B59" w:rsidRPr="00BF0B59" w:rsidRDefault="00BF0B59" w:rsidP="00BF0B59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організація діловодства у структурному підрозділі у відповідності з чинним законодавством.</w:t>
            </w:r>
          </w:p>
        </w:tc>
      </w:tr>
      <w:tr w:rsidR="00BF0B59" w:rsidRPr="00BF0B59" w:rsidTr="00BF0B59">
        <w:tc>
          <w:tcPr>
            <w:tcW w:w="48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B59" w:rsidRPr="00BF0B59" w:rsidRDefault="00BF0B59" w:rsidP="00BF0B59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10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B59" w:rsidRPr="00BF0B59" w:rsidRDefault="00BF0B59" w:rsidP="00BF0B59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 10 600 грн;</w:t>
            </w:r>
          </w:p>
          <w:p w:rsidR="00BF0B59" w:rsidRPr="00BF0B59" w:rsidRDefault="00BF0B59" w:rsidP="00BF0B59">
            <w:pPr>
              <w:spacing w:after="0" w:line="208" w:lineRule="atLeast"/>
              <w:ind w:left="170" w:right="170"/>
              <w:jc w:val="both"/>
              <w:textAlignment w:val="baseline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від 18.01.2017 № 15 «Питання оплати праці працівників державних органів» (зі змінами);</w:t>
            </w:r>
          </w:p>
          <w:p w:rsidR="00BF0B59" w:rsidRPr="00BF0B59" w:rsidRDefault="00BF0B59" w:rsidP="00BF0B59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BF0B59" w:rsidRPr="00BF0B59" w:rsidTr="00BF0B59">
        <w:tc>
          <w:tcPr>
            <w:tcW w:w="48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B59" w:rsidRPr="00BF0B59" w:rsidRDefault="00BF0B59" w:rsidP="00BF0B59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B59" w:rsidRPr="00BF0B59" w:rsidRDefault="00BF0B59" w:rsidP="00BF0B59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Безстроково</w:t>
            </w:r>
          </w:p>
          <w:p w:rsidR="00BF0B59" w:rsidRPr="00BF0B59" w:rsidRDefault="00BF0B59" w:rsidP="00BF0B59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BF0B59" w:rsidRPr="00BF0B59" w:rsidTr="00BF0B59">
        <w:tc>
          <w:tcPr>
            <w:tcW w:w="48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B59" w:rsidRPr="00BF0B59" w:rsidRDefault="00BF0B59" w:rsidP="00BF0B59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Перелік інформації, необхідної для участі</w:t>
            </w: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10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B59" w:rsidRPr="00BF0B59" w:rsidRDefault="00BF0B59" w:rsidP="00BF0B59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BF0B59" w:rsidRPr="00BF0B59" w:rsidRDefault="00BF0B59" w:rsidP="00BF0B59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2) резюме за формою згідно з додатком 2</w:t>
            </w: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BF0B59" w:rsidRPr="00BF0B59" w:rsidRDefault="00BF0B59" w:rsidP="00BF0B59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BF0B59" w:rsidRPr="00BF0B59" w:rsidRDefault="00BF0B59" w:rsidP="00BF0B59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BF0B59" w:rsidRPr="00BF0B59" w:rsidRDefault="00BF0B59" w:rsidP="00BF0B59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підтвердження наявності відповідного ступеня вищої освіти;</w:t>
            </w:r>
          </w:p>
          <w:p w:rsidR="00BF0B59" w:rsidRPr="00BF0B59" w:rsidRDefault="00BF0B59" w:rsidP="00BF0B59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BF0B59" w:rsidRPr="00BF0B59" w:rsidRDefault="00BF0B59" w:rsidP="00BF0B59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BF0B59" w:rsidRPr="00BF0B59" w:rsidRDefault="00BF0B59" w:rsidP="00BF0B59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Подача додатків до заяви не є обов’язковою.</w:t>
            </w:r>
          </w:p>
          <w:p w:rsidR="00BF0B59" w:rsidRPr="00BF0B59" w:rsidRDefault="00BF0B59" w:rsidP="00BF0B59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BF0B59" w:rsidRPr="00BF0B59" w:rsidRDefault="00BF0B59" w:rsidP="00BF0B59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BF0B59" w:rsidRPr="00BF0B59" w:rsidRDefault="00BF0B59" w:rsidP="00BF0B59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BF0B59" w:rsidRPr="00BF0B59" w:rsidRDefault="00BF0B59" w:rsidP="00BF0B59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«03» вересня 2021 року по 17 год. 00 хв. «09» вересня 2021 року</w:t>
            </w:r>
          </w:p>
        </w:tc>
      </w:tr>
      <w:tr w:rsidR="00BF0B59" w:rsidRPr="00BF0B59" w:rsidTr="00BF0B59">
        <w:tc>
          <w:tcPr>
            <w:tcW w:w="48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B59" w:rsidRPr="00BF0B59" w:rsidRDefault="00BF0B59" w:rsidP="00BF0B59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10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B59" w:rsidRPr="00BF0B59" w:rsidRDefault="00BF0B59" w:rsidP="00BF0B59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BF0B59" w:rsidRPr="00BF0B59" w:rsidRDefault="00BF0B59" w:rsidP="00BF0B59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BF0B59" w:rsidRPr="00BF0B59" w:rsidTr="00BF0B59">
        <w:tc>
          <w:tcPr>
            <w:tcW w:w="48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B59" w:rsidRPr="00BF0B59" w:rsidRDefault="00BF0B59" w:rsidP="00BF0B59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BF0B59" w:rsidRPr="00BF0B59" w:rsidRDefault="00BF0B59" w:rsidP="00BF0B59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BF0B59" w:rsidRPr="00BF0B59" w:rsidRDefault="00BF0B59" w:rsidP="00BF0B59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BF0B59" w:rsidRPr="00BF0B59" w:rsidRDefault="00BF0B59" w:rsidP="00BF0B59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BF0B59" w:rsidRPr="00BF0B59" w:rsidRDefault="00BF0B59" w:rsidP="00BF0B59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BF0B59" w:rsidRPr="00BF0B59" w:rsidRDefault="00BF0B59" w:rsidP="00BF0B59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BF0B59" w:rsidRPr="00BF0B59" w:rsidRDefault="00BF0B59" w:rsidP="00BF0B59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BF0B59" w:rsidRPr="00BF0B59" w:rsidRDefault="00BF0B59" w:rsidP="00BF0B59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Місце або спосіб проведення співбесіди з метою визначення суб’єктом призначення або керівником державної служби переможця (переможців) конкурсу (із </w:t>
            </w: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зазначенням електронної платформи для комунікації дистанційно)</w:t>
            </w:r>
          </w:p>
        </w:tc>
        <w:tc>
          <w:tcPr>
            <w:tcW w:w="10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B59" w:rsidRPr="00BF0B59" w:rsidRDefault="00BF0B59" w:rsidP="00BF0B59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lastRenderedPageBreak/>
              <w:t>16 вересня 2021 року о 08 год. 30 хв.</w:t>
            </w: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– тестування проводиться </w:t>
            </w:r>
            <w:r w:rsidRPr="00BF0B59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BF0B59" w:rsidRPr="00BF0B59" w:rsidRDefault="00BF0B59" w:rsidP="00BF0B59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BF0B59" w:rsidRPr="00BF0B59" w:rsidRDefault="00BF0B59" w:rsidP="00BF0B59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BF0B59" w:rsidRPr="00BF0B59" w:rsidRDefault="00BF0B59" w:rsidP="00BF0B59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BF0B59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BF0B59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BF0B59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B59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BF0B59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BF0B59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BF0B59" w:rsidRPr="00BF0B59" w:rsidRDefault="00BF0B59" w:rsidP="00BF0B59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BF0B59" w:rsidRPr="00BF0B59" w:rsidRDefault="00BF0B59" w:rsidP="00BF0B59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BF0B59" w:rsidRPr="00BF0B59" w:rsidRDefault="00BF0B59" w:rsidP="00BF0B59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BF0B59" w:rsidRPr="00BF0B59" w:rsidRDefault="00BF0B59" w:rsidP="00BF0B59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BF0B59" w:rsidRPr="00BF0B59" w:rsidRDefault="00BF0B59" w:rsidP="00BF0B59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Міністерство енергетики України, вул. Хрещатик, 30, м. Київ,</w:t>
            </w:r>
          </w:p>
        </w:tc>
      </w:tr>
      <w:tr w:rsidR="00BF0B59" w:rsidRPr="00BF0B59" w:rsidTr="00BF0B59">
        <w:tc>
          <w:tcPr>
            <w:tcW w:w="48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B59" w:rsidRPr="00BF0B59" w:rsidRDefault="00BF0B59" w:rsidP="00BF0B59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B59" w:rsidRPr="00BF0B59" w:rsidRDefault="00BF0B59" w:rsidP="00BF0B59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Омеляшко</w:t>
            </w:r>
            <w:proofErr w:type="spellEnd"/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Олександр Михайлович,</w:t>
            </w:r>
          </w:p>
          <w:p w:rsidR="00BF0B59" w:rsidRPr="00BF0B59" w:rsidRDefault="00BF0B59" w:rsidP="00BF0B59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206-38-99,</w:t>
            </w:r>
          </w:p>
          <w:p w:rsidR="00BF0B59" w:rsidRPr="00BF0B59" w:rsidRDefault="00BF0B59" w:rsidP="00BF0B59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oleksandr.omeliashko@mev.gov.ua</w:t>
            </w:r>
          </w:p>
          <w:p w:rsidR="00BF0B59" w:rsidRPr="00BF0B59" w:rsidRDefault="00BF0B59" w:rsidP="00BF0B59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BF0B59" w:rsidRPr="00BF0B59" w:rsidTr="00BF0B59">
        <w:tc>
          <w:tcPr>
            <w:tcW w:w="150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B59" w:rsidRPr="00BF0B59" w:rsidRDefault="00BF0B59" w:rsidP="00BF0B59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BF0B59" w:rsidRPr="00BF0B59" w:rsidTr="00BF0B59"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B59" w:rsidRPr="00BF0B59" w:rsidRDefault="00BF0B59" w:rsidP="00BF0B59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B59" w:rsidRPr="00BF0B59" w:rsidRDefault="00BF0B59" w:rsidP="00BF0B59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10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B59" w:rsidRPr="00BF0B59" w:rsidRDefault="00BF0B59" w:rsidP="00BF0B59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вища освіта за освітнім ступенем не нижче бакалавра або молодшого бакалавра</w:t>
            </w:r>
          </w:p>
        </w:tc>
      </w:tr>
      <w:tr w:rsidR="00BF0B59" w:rsidRPr="00BF0B59" w:rsidTr="00BF0B59"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B59" w:rsidRPr="00BF0B59" w:rsidRDefault="00BF0B59" w:rsidP="00BF0B59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B59" w:rsidRPr="00BF0B59" w:rsidRDefault="00BF0B59" w:rsidP="00BF0B59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10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B59" w:rsidRPr="00BF0B59" w:rsidRDefault="00BF0B59" w:rsidP="00BF0B59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не потребує</w:t>
            </w:r>
          </w:p>
        </w:tc>
      </w:tr>
      <w:tr w:rsidR="00BF0B59" w:rsidRPr="00BF0B59" w:rsidTr="00BF0B59"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B59" w:rsidRPr="00BF0B59" w:rsidRDefault="00BF0B59" w:rsidP="00BF0B59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B59" w:rsidRPr="00BF0B59" w:rsidRDefault="00BF0B59" w:rsidP="00BF0B59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10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B59" w:rsidRPr="00BF0B59" w:rsidRDefault="00BF0B59" w:rsidP="00BF0B59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BF0B59" w:rsidRPr="00BF0B59" w:rsidTr="00BF0B59">
        <w:trPr>
          <w:trHeight w:val="420"/>
        </w:trPr>
        <w:tc>
          <w:tcPr>
            <w:tcW w:w="150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B59" w:rsidRPr="00BF0B59" w:rsidRDefault="00BF0B59" w:rsidP="00BF0B59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BF0B59" w:rsidRPr="00BF0B59" w:rsidTr="00BF0B59">
        <w:trPr>
          <w:trHeight w:val="405"/>
        </w:trPr>
        <w:tc>
          <w:tcPr>
            <w:tcW w:w="48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B59" w:rsidRPr="00BF0B59" w:rsidRDefault="00BF0B59" w:rsidP="00BF0B59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B59" w:rsidRPr="00BF0B59" w:rsidRDefault="00BF0B59" w:rsidP="00BF0B59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BF0B59" w:rsidRPr="00BF0B59" w:rsidTr="00BF0B59"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B59" w:rsidRPr="00BF0B59" w:rsidRDefault="00BF0B59" w:rsidP="00BF0B59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B59" w:rsidRPr="00BF0B59" w:rsidRDefault="00BF0B59" w:rsidP="00BF0B59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Ефективність координації з іншими</w:t>
            </w:r>
          </w:p>
        </w:tc>
        <w:tc>
          <w:tcPr>
            <w:tcW w:w="10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B59" w:rsidRPr="00BF0B59" w:rsidRDefault="00BF0B59" w:rsidP="00BF0B59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здатність налагоджувати зв'язки з іншими структурними підрозділами державного органу, представниками інших державних органів, </w:t>
            </w: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 тому числі з використанням цифрових технологій</w:t>
            </w:r>
            <w:r w:rsidRPr="00BF0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F0B59" w:rsidRPr="00BF0B59" w:rsidRDefault="00BF0B59" w:rsidP="00BF0B59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уміння конструктивного обміну інформацією, узгодження та упорядкування дій;</w:t>
            </w:r>
          </w:p>
          <w:p w:rsidR="00BF0B59" w:rsidRPr="00BF0B59" w:rsidRDefault="00BF0B59" w:rsidP="00BF0B59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здатність до об'єднання та систематизації спільних зусиль</w:t>
            </w:r>
          </w:p>
        </w:tc>
      </w:tr>
      <w:tr w:rsidR="00BF0B59" w:rsidRPr="00BF0B59" w:rsidTr="00BF0B59"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B59" w:rsidRPr="00BF0B59" w:rsidRDefault="00BF0B59" w:rsidP="00BF0B59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B59" w:rsidRPr="00BF0B59" w:rsidRDefault="00BF0B59" w:rsidP="00BF0B59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Досягнення результатів</w:t>
            </w:r>
          </w:p>
        </w:tc>
        <w:tc>
          <w:tcPr>
            <w:tcW w:w="10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B59" w:rsidRPr="00BF0B59" w:rsidRDefault="00BF0B59" w:rsidP="00BF0B59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здатність до чіткого бачення результату діяльності;</w:t>
            </w:r>
          </w:p>
          <w:p w:rsidR="00BF0B59" w:rsidRPr="00BF0B59" w:rsidRDefault="00BF0B59" w:rsidP="00BF0B59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вміння фокусувати зусилля для досягнення результату діяльності.</w:t>
            </w:r>
          </w:p>
        </w:tc>
      </w:tr>
      <w:tr w:rsidR="00BF0B59" w:rsidRPr="00BF0B59" w:rsidTr="00BF0B59"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B59" w:rsidRPr="00BF0B59" w:rsidRDefault="00BF0B59" w:rsidP="00BF0B59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B59" w:rsidRPr="00BF0B59" w:rsidRDefault="00BF0B59" w:rsidP="00BF0B59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Аналітичні здібності</w:t>
            </w:r>
          </w:p>
        </w:tc>
        <w:tc>
          <w:tcPr>
            <w:tcW w:w="10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B59" w:rsidRPr="00BF0B59" w:rsidRDefault="00BF0B59" w:rsidP="00BF0B59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BF0B59" w:rsidRPr="00BF0B59" w:rsidRDefault="00BF0B59" w:rsidP="00BF0B59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вміння встановлювати причинно-наслідкові зв’язки;</w:t>
            </w:r>
          </w:p>
          <w:p w:rsidR="00BF0B59" w:rsidRPr="00BF0B59" w:rsidRDefault="00BF0B59" w:rsidP="00BF0B59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вміння аналізувати інформацію та робити висновки, критично оцінювати ситуації, прогнозувати та робити власні умовиводи</w:t>
            </w:r>
          </w:p>
        </w:tc>
      </w:tr>
      <w:tr w:rsidR="00BF0B59" w:rsidRPr="00BF0B59" w:rsidTr="00BF0B59">
        <w:tc>
          <w:tcPr>
            <w:tcW w:w="150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B59" w:rsidRPr="00BF0B59" w:rsidRDefault="00BF0B59" w:rsidP="00BF0B59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BF0B59" w:rsidRPr="00BF0B59" w:rsidTr="00BF0B59">
        <w:tc>
          <w:tcPr>
            <w:tcW w:w="48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B59" w:rsidRPr="00BF0B59" w:rsidRDefault="00BF0B59" w:rsidP="00BF0B59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B59" w:rsidRPr="00BF0B59" w:rsidRDefault="00BF0B59" w:rsidP="00BF0B59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BF0B59" w:rsidRPr="00BF0B59" w:rsidTr="00BF0B59"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B59" w:rsidRPr="00BF0B59" w:rsidRDefault="00BF0B59" w:rsidP="00BF0B59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B59" w:rsidRPr="00BF0B59" w:rsidRDefault="00BF0B59" w:rsidP="00BF0B59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10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B59" w:rsidRPr="00BF0B59" w:rsidRDefault="00BF0B59" w:rsidP="00BF0B59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BF0B59" w:rsidRPr="00BF0B59" w:rsidRDefault="00BF0B59" w:rsidP="00BF0B59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BF0B59" w:rsidRPr="00BF0B59" w:rsidRDefault="00BF0B59" w:rsidP="00BF0B59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BF0B59" w:rsidRPr="00BF0B59" w:rsidRDefault="00BF0B59" w:rsidP="00BF0B59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запобігання корупції» та іншого законодавства</w:t>
            </w:r>
          </w:p>
        </w:tc>
      </w:tr>
      <w:tr w:rsidR="00BF0B59" w:rsidRPr="00BF0B59" w:rsidTr="00BF0B59"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B59" w:rsidRPr="00BF0B59" w:rsidRDefault="00BF0B59" w:rsidP="00BF0B59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B59" w:rsidRPr="00BF0B59" w:rsidRDefault="00BF0B59" w:rsidP="00BF0B59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10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B59" w:rsidRPr="00BF0B59" w:rsidRDefault="00BF0B59" w:rsidP="00BF0B59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BF0B59" w:rsidRPr="00BF0B59" w:rsidRDefault="00BF0B59" w:rsidP="00BF0B59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Бюджетний кодекс України;</w:t>
            </w:r>
          </w:p>
          <w:p w:rsidR="00BF0B59" w:rsidRPr="00BF0B59" w:rsidRDefault="00BF0B59" w:rsidP="00BF0B59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F0B5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публічні закупівлі»</w:t>
            </w:r>
          </w:p>
        </w:tc>
      </w:tr>
    </w:tbl>
    <w:p w:rsidR="00BF0B59" w:rsidRPr="00BF0B59" w:rsidRDefault="00BF0B59" w:rsidP="00BF0B59">
      <w:pPr>
        <w:shd w:val="clear" w:color="auto" w:fill="FFFFFF"/>
        <w:spacing w:after="0" w:line="208" w:lineRule="atLeast"/>
        <w:ind w:left="170" w:right="17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F0B59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2A30AB" w:rsidRPr="00BF0B59" w:rsidRDefault="002A30AB">
      <w:pPr>
        <w:rPr>
          <w:rFonts w:ascii="Times New Roman" w:hAnsi="Times New Roman" w:cs="Times New Roman"/>
          <w:sz w:val="24"/>
          <w:szCs w:val="24"/>
        </w:rPr>
      </w:pPr>
    </w:p>
    <w:sectPr w:rsidR="002A30AB" w:rsidRPr="00BF0B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59"/>
    <w:rsid w:val="002A30AB"/>
    <w:rsid w:val="00BF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BD499-CB6D-440E-8AAC-CB12170D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6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5298</Characters>
  <Application>Microsoft Office Word</Application>
  <DocSecurity>0</DocSecurity>
  <Lines>44</Lines>
  <Paragraphs>12</Paragraphs>
  <ScaleCrop>false</ScaleCrop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2022-04-26T12:27:00Z</dcterms:created>
  <dcterms:modified xsi:type="dcterms:W3CDTF">2022-04-26T12:28:00Z</dcterms:modified>
</cp:coreProperties>
</file>