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9E" w:rsidRPr="005003B7" w:rsidRDefault="001F509E" w:rsidP="001F509E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</w:p>
    <w:p w:rsidR="001F509E" w:rsidRPr="005003B7" w:rsidRDefault="001F509E" w:rsidP="001F509E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Pr="00FE5D34"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>.02.2022 № 81-к</w:t>
      </w:r>
    </w:p>
    <w:p w:rsidR="00860ECF" w:rsidRPr="001F509E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14159A" w:rsidRDefault="0014159A" w:rsidP="00203FF0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517DCD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C57580" w:rsidRDefault="00C57580" w:rsidP="005915E7">
      <w:pPr>
        <w:jc w:val="center"/>
      </w:pPr>
      <w:r w:rsidRPr="00C57580">
        <w:rPr>
          <w:b/>
          <w:sz w:val="24"/>
        </w:rPr>
        <w:t>заступник начальника управління - начальник відділу цифрової трансформації Управління цифрового розвитку та кібербезпеки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C57580" w:rsidRDefault="00C57580" w:rsidP="00C57580">
            <w:pPr>
              <w:pStyle w:val="11"/>
              <w:ind w:left="0" w:firstLine="262"/>
              <w:rPr>
                <w:color w:val="000000"/>
                <w:sz w:val="24"/>
                <w:szCs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color w:val="000000"/>
                <w:sz w:val="24"/>
                <w:szCs w:val="24"/>
              </w:rPr>
              <w:t>керівництво діяльністю відділу;</w:t>
            </w:r>
          </w:p>
          <w:p w:rsidR="00C57580" w:rsidRDefault="00C57580" w:rsidP="00C57580">
            <w:pPr>
              <w:pStyle w:val="11"/>
              <w:ind w:left="0" w:firstLine="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розподіл обов’язків між підпорядкованими працівниками, очолює та контролює їх роботу;</w:t>
            </w:r>
          </w:p>
          <w:p w:rsidR="00C57580" w:rsidRDefault="00C57580" w:rsidP="00C57580">
            <w:pPr>
              <w:ind w:firstLine="262"/>
              <w:rPr>
                <w:sz w:val="24"/>
              </w:rPr>
            </w:pPr>
            <w:r>
              <w:rPr>
                <w:sz w:val="24"/>
              </w:rPr>
              <w:t>володіння відомостями, що становлять державну таємницю відповідно до ст. 4.11.10 ЗВДТ;</w:t>
            </w:r>
          </w:p>
          <w:p w:rsidR="00C57580" w:rsidRDefault="00C57580" w:rsidP="00C57580">
            <w:pPr>
              <w:ind w:firstLine="262"/>
              <w:rPr>
                <w:sz w:val="24"/>
              </w:rPr>
            </w:pPr>
            <w:r>
              <w:rPr>
                <w:sz w:val="24"/>
              </w:rPr>
              <w:t>опрацювання відомостей розвідувальної інформації про дії суміжних з Україною держав в енергетичній та відповідних сферах. Ст. 4.4.6 ЗВДТ. Ступінь секретності «Таємно»;</w:t>
            </w:r>
          </w:p>
          <w:p w:rsidR="00C57580" w:rsidRDefault="00C57580" w:rsidP="00C57580">
            <w:pPr>
              <w:tabs>
                <w:tab w:val="left" w:pos="1418"/>
              </w:tabs>
              <w:spacing w:before="120"/>
              <w:ind w:firstLine="262"/>
              <w:rPr>
                <w:sz w:val="24"/>
              </w:rPr>
            </w:pPr>
            <w:r>
              <w:rPr>
                <w:sz w:val="24"/>
              </w:rPr>
              <w:t>здійснення заходів щодо створення та підтримки програмно-апаратного комплексу Галузевого центру кібербезпеки та забезпечення заходів його функціонування;</w:t>
            </w:r>
          </w:p>
          <w:p w:rsidR="00C57580" w:rsidRDefault="00C57580" w:rsidP="00C57580">
            <w:pPr>
              <w:tabs>
                <w:tab w:val="left" w:pos="1418"/>
              </w:tabs>
              <w:spacing w:before="120"/>
              <w:ind w:firstLine="262"/>
              <w:rPr>
                <w:sz w:val="24"/>
              </w:rPr>
            </w:pPr>
            <w:r>
              <w:rPr>
                <w:sz w:val="24"/>
              </w:rPr>
              <w:t>здійснення заходів щодо створення та підтримки програмно-апаратного комплексу Міжвідомчого оперативного штабу та забезпечення заходів його функціонування;</w:t>
            </w:r>
          </w:p>
          <w:p w:rsidR="00C57580" w:rsidRDefault="00C57580" w:rsidP="00C57580">
            <w:pPr>
              <w:tabs>
                <w:tab w:val="left" w:pos="1418"/>
              </w:tabs>
              <w:spacing w:before="120"/>
              <w:ind w:firstLine="262"/>
              <w:rPr>
                <w:sz w:val="24"/>
              </w:rPr>
            </w:pPr>
            <w:r>
              <w:rPr>
                <w:sz w:val="24"/>
              </w:rPr>
              <w:t>здійснення заходів щодо побудови комплексної системи захисту інформації в ІТС Міненерго;</w:t>
            </w:r>
          </w:p>
          <w:p w:rsidR="00C57580" w:rsidRDefault="00C57580" w:rsidP="00C57580">
            <w:pPr>
              <w:tabs>
                <w:tab w:val="left" w:pos="1418"/>
              </w:tabs>
              <w:spacing w:before="120"/>
              <w:ind w:firstLine="262"/>
              <w:rPr>
                <w:sz w:val="24"/>
              </w:rPr>
            </w:pPr>
            <w:r>
              <w:rPr>
                <w:sz w:val="24"/>
              </w:rPr>
              <w:t>підготовка пропозицій щодо удосконалення порядку забезпечення захисту інформації в ІТС Міненерго, впровадження нових технологій захисту і модернізації КСЗІ;</w:t>
            </w:r>
          </w:p>
          <w:p w:rsidR="00C57580" w:rsidRDefault="00C57580" w:rsidP="00C57580">
            <w:pPr>
              <w:tabs>
                <w:tab w:val="left" w:pos="1418"/>
              </w:tabs>
              <w:spacing w:before="120"/>
              <w:ind w:firstLine="262"/>
              <w:rPr>
                <w:sz w:val="24"/>
              </w:rPr>
            </w:pPr>
            <w:r>
              <w:rPr>
                <w:sz w:val="24"/>
              </w:rPr>
              <w:t>вживання заходів у разі виявлення спроб несанкціонованого доступу до ресурсів ІТС Міненерго, порушенні правил експлуатації засобів захисту інформації або інших дестабілізуючих чинників;</w:t>
            </w:r>
          </w:p>
          <w:p w:rsidR="00C57580" w:rsidRDefault="00C57580" w:rsidP="00C57580">
            <w:pPr>
              <w:tabs>
                <w:tab w:val="left" w:pos="1418"/>
              </w:tabs>
              <w:spacing w:before="120"/>
              <w:ind w:firstLine="262"/>
              <w:rPr>
                <w:sz w:val="24"/>
              </w:rPr>
            </w:pPr>
            <w:r>
              <w:rPr>
                <w:sz w:val="24"/>
              </w:rPr>
              <w:t>підготовка пропозицій до проекту кошторису витрат на проведення державної експертизи КСЗІ або сертифікації засобів захисту інформації ІТС Міненерго та інших заходів;</w:t>
            </w:r>
          </w:p>
          <w:p w:rsidR="00C57580" w:rsidRDefault="00C57580" w:rsidP="00C57580">
            <w:pPr>
              <w:tabs>
                <w:tab w:val="left" w:pos="1418"/>
              </w:tabs>
              <w:spacing w:before="120"/>
              <w:ind w:firstLine="262"/>
              <w:rPr>
                <w:sz w:val="24"/>
              </w:rPr>
            </w:pPr>
            <w:r>
              <w:rPr>
                <w:sz w:val="24"/>
              </w:rPr>
              <w:t>здійснення моніторингу стану проведення робіт із захисту персональних даних, що обробляються в автоматизованих системах класу 1;</w:t>
            </w:r>
          </w:p>
          <w:p w:rsidR="00C57580" w:rsidRDefault="00C57580" w:rsidP="00C57580">
            <w:pPr>
              <w:tabs>
                <w:tab w:val="left" w:pos="1418"/>
              </w:tabs>
              <w:spacing w:before="120"/>
              <w:ind w:firstLine="26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підготовка та надання керівництву Управління пропозицій щодо вжиття необхідних заходів із захисту інформаційних ресурсів ІТС Міненерго, </w:t>
            </w:r>
            <w:proofErr w:type="spellStart"/>
            <w:r>
              <w:rPr>
                <w:sz w:val="24"/>
              </w:rPr>
              <w:t>кіберзахисту</w:t>
            </w:r>
            <w:proofErr w:type="spellEnd"/>
            <w:r>
              <w:rPr>
                <w:sz w:val="24"/>
              </w:rPr>
              <w:t xml:space="preserve"> об’єктів критичної інформаційної інфраструктури та протидії </w:t>
            </w:r>
            <w:proofErr w:type="spellStart"/>
            <w:r>
              <w:rPr>
                <w:sz w:val="24"/>
              </w:rPr>
              <w:t>кіберзагрозам</w:t>
            </w:r>
            <w:proofErr w:type="spellEnd"/>
            <w:r>
              <w:rPr>
                <w:sz w:val="24"/>
              </w:rPr>
              <w:t xml:space="preserve"> відповідних сфер;</w:t>
            </w:r>
          </w:p>
          <w:p w:rsidR="00292A71" w:rsidRPr="00292A71" w:rsidRDefault="00C57580" w:rsidP="00C57580">
            <w:pPr>
              <w:ind w:right="108" w:firstLine="262"/>
              <w:rPr>
                <w:sz w:val="24"/>
              </w:rPr>
            </w:pPr>
            <w:r>
              <w:rPr>
                <w:sz w:val="24"/>
              </w:rPr>
              <w:t xml:space="preserve">розроблення проектів нормативно – правових актів і розпорядчих документів у сфері технічного захисту інформації та </w:t>
            </w:r>
            <w:proofErr w:type="spellStart"/>
            <w:r>
              <w:rPr>
                <w:sz w:val="24"/>
              </w:rPr>
              <w:t>кіберзахисту</w:t>
            </w:r>
            <w:proofErr w:type="spellEnd"/>
            <w:r>
              <w:rPr>
                <w:sz w:val="24"/>
              </w:rPr>
              <w:t xml:space="preserve"> в ІТС Міненерго.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787860">
              <w:t>посадовий оклад –</w:t>
            </w:r>
            <w:r w:rsidR="00787860">
              <w:t xml:space="preserve"> </w:t>
            </w:r>
            <w:r w:rsidR="00C57580">
              <w:t>15 100</w:t>
            </w:r>
            <w:r w:rsidR="00517DCD" w:rsidRPr="00787860">
              <w:t xml:space="preserve"> </w:t>
            </w:r>
            <w:r w:rsidRPr="00787860">
              <w:t>грн</w:t>
            </w:r>
            <w:r w:rsidRPr="00292A71">
              <w:t>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lastRenderedPageBreak/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24760" w:rsidP="005D12CC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з </w:t>
            </w:r>
            <w:r w:rsidR="005D12CC">
              <w:rPr>
                <w:b/>
                <w:lang w:val="uk-UA"/>
              </w:rPr>
              <w:t>18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 по 1</w:t>
            </w:r>
            <w:r w:rsidR="005D12CC">
              <w:rPr>
                <w:b/>
                <w:lang w:val="uk-UA"/>
              </w:rPr>
              <w:t>5</w:t>
            </w:r>
            <w:r w:rsidR="005003B7" w:rsidRPr="00D32D1D">
              <w:rPr>
                <w:b/>
              </w:rPr>
              <w:t xml:space="preserve"> год. </w:t>
            </w:r>
            <w:r w:rsidR="005D12CC">
              <w:rPr>
                <w:b/>
                <w:lang w:val="uk-UA"/>
              </w:rPr>
              <w:t>45</w:t>
            </w:r>
            <w:r w:rsidR="005003B7" w:rsidRPr="00D32D1D">
              <w:rPr>
                <w:b/>
              </w:rPr>
              <w:t xml:space="preserve"> </w:t>
            </w:r>
            <w:proofErr w:type="spellStart"/>
            <w:r w:rsidR="005003B7" w:rsidRPr="00D32D1D">
              <w:rPr>
                <w:b/>
              </w:rPr>
              <w:t>хв</w:t>
            </w:r>
            <w:proofErr w:type="spellEnd"/>
            <w:r w:rsidR="005003B7" w:rsidRPr="00D32D1D">
              <w:rPr>
                <w:b/>
              </w:rPr>
              <w:t xml:space="preserve">. </w:t>
            </w:r>
            <w:r w:rsidR="005D12CC">
              <w:rPr>
                <w:b/>
                <w:lang w:val="uk-UA"/>
              </w:rPr>
              <w:t>25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5D12CC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02 березня</w:t>
            </w:r>
            <w:r w:rsidR="005915E7">
              <w:rPr>
                <w:b/>
                <w:sz w:val="24"/>
              </w:rPr>
              <w:t xml:space="preserve"> 2022</w:t>
            </w:r>
            <w:r w:rsidR="005003B7" w:rsidRPr="004F097D">
              <w:rPr>
                <w:b/>
                <w:sz w:val="24"/>
              </w:rPr>
              <w:t xml:space="preserve"> року</w:t>
            </w:r>
            <w:r w:rsidR="005003B7" w:rsidRPr="008015CF">
              <w:rPr>
                <w:b/>
                <w:color w:val="FF0000"/>
                <w:sz w:val="24"/>
              </w:rPr>
              <w:t xml:space="preserve"> </w:t>
            </w:r>
            <w:r w:rsidR="005003B7" w:rsidRPr="00292A71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09</w:t>
            </w:r>
            <w:r w:rsidR="005003B7"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00</w:t>
            </w:r>
            <w:r w:rsidR="005003B7" w:rsidRPr="00292A71">
              <w:rPr>
                <w:b/>
                <w:sz w:val="24"/>
              </w:rPr>
              <w:t xml:space="preserve">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Прізвище, ім’я та по батькові, номер телефону та адреса електронної пошти особи, </w:t>
            </w:r>
            <w:r w:rsidRPr="00292A71">
              <w:rPr>
                <w:sz w:val="24"/>
                <w:lang w:eastAsia="uk-UA"/>
              </w:rPr>
              <w:lastRenderedPageBreak/>
              <w:t>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850E53" w:rsidRDefault="00850E53" w:rsidP="00850E53">
            <w:pPr>
              <w:ind w:left="127" w:firstLine="0"/>
              <w:rPr>
                <w:sz w:val="24"/>
              </w:rPr>
            </w:pPr>
            <w:r w:rsidRPr="00D90A81">
              <w:rPr>
                <w:sz w:val="24"/>
              </w:rPr>
              <w:lastRenderedPageBreak/>
              <w:t>Федосєєва Наталія Юріївна</w:t>
            </w:r>
            <w:r w:rsidRPr="0013193B">
              <w:rPr>
                <w:sz w:val="24"/>
              </w:rPr>
              <w:t xml:space="preserve">, </w:t>
            </w:r>
          </w:p>
          <w:p w:rsidR="00850E53" w:rsidRDefault="00850E53" w:rsidP="00850E53">
            <w:pPr>
              <w:ind w:left="127"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594-59-19</w:t>
            </w:r>
            <w:r w:rsidRPr="0013193B">
              <w:rPr>
                <w:sz w:val="24"/>
              </w:rPr>
              <w:t>,</w:t>
            </w:r>
          </w:p>
          <w:p w:rsidR="00B54847" w:rsidRPr="00292A71" w:rsidRDefault="00850E53" w:rsidP="00850E53">
            <w:pPr>
              <w:ind w:left="127" w:firstLine="0"/>
            </w:pPr>
            <w:r w:rsidRPr="000A0696">
              <w:rPr>
                <w:sz w:val="24"/>
              </w:rPr>
              <w:lastRenderedPageBreak/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D90A81">
              <w:rPr>
                <w:sz w:val="24"/>
              </w:rPr>
              <w:t>natalia.fedoseeva@mev.gov.ua</w:t>
            </w: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517DCD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</w:t>
            </w:r>
            <w:r w:rsidR="00517DCD">
              <w:rPr>
                <w:sz w:val="24"/>
              </w:rPr>
              <w:t>магістра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517DCD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517DCD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900C14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організацією роботи</w:t>
            </w:r>
          </w:p>
        </w:tc>
        <w:tc>
          <w:tcPr>
            <w:tcW w:w="10181" w:type="dxa"/>
          </w:tcPr>
          <w:p w:rsidR="00900C14" w:rsidRPr="00900C14" w:rsidRDefault="00900C14" w:rsidP="00900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900C14">
              <w:rPr>
                <w:color w:val="000000"/>
                <w:sz w:val="24"/>
              </w:rPr>
              <w:t>чітке бачення цілі;</w:t>
            </w:r>
          </w:p>
          <w:p w:rsidR="00900C14" w:rsidRPr="00900C14" w:rsidRDefault="00900C14" w:rsidP="00900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900C14">
              <w:rPr>
                <w:color w:val="000000"/>
                <w:sz w:val="24"/>
              </w:rPr>
              <w:t>ефективне управління ресурсами;</w:t>
            </w:r>
          </w:p>
          <w:p w:rsidR="00900C14" w:rsidRPr="00900C14" w:rsidRDefault="00900C14" w:rsidP="00900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900C14">
              <w:rPr>
                <w:color w:val="000000"/>
                <w:sz w:val="24"/>
              </w:rPr>
              <w:t>чітке планування реалізації;</w:t>
            </w:r>
          </w:p>
          <w:p w:rsidR="00B54847" w:rsidRPr="00CD60EB" w:rsidRDefault="00900C14" w:rsidP="00900C14">
            <w:pPr>
              <w:widowControl w:val="0"/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900C14">
              <w:rPr>
                <w:color w:val="000000"/>
                <w:sz w:val="24"/>
              </w:rPr>
              <w:t>ефективне формування та управління процесами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900C14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900C14" w:rsidRDefault="00900C14" w:rsidP="00900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00C14" w:rsidRDefault="00900C14" w:rsidP="00900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25AC" w:rsidRDefault="00900C14" w:rsidP="00900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517DCD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 даних та інформації у цифровому середовищі;</w:t>
            </w:r>
          </w:p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lastRenderedPageBreak/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D75D5" w:rsidRDefault="00517DCD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здатність використовувати відкриті цифрові ресурси для</w:t>
            </w:r>
            <w:r>
              <w:rPr>
                <w:rFonts w:eastAsia="Calibri"/>
                <w:sz w:val="24"/>
                <w:lang w:eastAsia="uk-UA"/>
              </w:rPr>
              <w:t xml:space="preserve"> власного професійного розвитку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lastRenderedPageBreak/>
              <w:t>4</w:t>
            </w:r>
          </w:p>
        </w:tc>
        <w:tc>
          <w:tcPr>
            <w:tcW w:w="4376" w:type="dxa"/>
          </w:tcPr>
          <w:p w:rsidR="00CD75D5" w:rsidRDefault="00517DCD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Ініціативність</w:t>
            </w:r>
          </w:p>
        </w:tc>
        <w:tc>
          <w:tcPr>
            <w:tcW w:w="10181" w:type="dxa"/>
          </w:tcPr>
          <w:p w:rsidR="00517DCD" w:rsidRPr="00517DCD" w:rsidRDefault="00517DCD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здатність пропонувати ідеї та пропозиції без спонукання ззовні;</w:t>
            </w:r>
          </w:p>
          <w:p w:rsidR="00CD75D5" w:rsidRDefault="00517DCD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усвідомлення необхідності самостійно шукати можливості якісного та ефективного виконання своїх посадових обов’язків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517DCD" w:rsidP="00CD75D5">
            <w:pPr>
              <w:ind w:firstLine="122"/>
              <w:rPr>
                <w:sz w:val="24"/>
              </w:rPr>
            </w:pPr>
            <w:r w:rsidRPr="00517DCD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517DCD">
              <w:rPr>
                <w:sz w:val="24"/>
                <w:lang w:val="ru-RU"/>
              </w:rPr>
              <w:t>Знання</w:t>
            </w:r>
            <w:proofErr w:type="spellEnd"/>
            <w:r w:rsidRPr="00517DCD">
              <w:rPr>
                <w:sz w:val="24"/>
                <w:lang w:val="ru-RU"/>
              </w:rPr>
              <w:t>:</w:t>
            </w:r>
          </w:p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517D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«Про </w:t>
            </w:r>
            <w:proofErr w:type="spellStart"/>
            <w:r w:rsidRPr="00517DCD">
              <w:rPr>
                <w:sz w:val="24"/>
                <w:lang w:val="ru-RU"/>
              </w:rPr>
              <w:t>інформацію</w:t>
            </w:r>
            <w:proofErr w:type="spellEnd"/>
            <w:r w:rsidRPr="00517DCD">
              <w:rPr>
                <w:sz w:val="24"/>
                <w:lang w:val="ru-RU"/>
              </w:rPr>
              <w:t>»;</w:t>
            </w:r>
          </w:p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517D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«Про </w:t>
            </w:r>
            <w:proofErr w:type="spellStart"/>
            <w:r w:rsidRPr="00517DCD">
              <w:rPr>
                <w:sz w:val="24"/>
                <w:lang w:val="ru-RU"/>
              </w:rPr>
              <w:t>телекомунікації</w:t>
            </w:r>
            <w:proofErr w:type="spellEnd"/>
            <w:r w:rsidRPr="00517DCD">
              <w:rPr>
                <w:sz w:val="24"/>
                <w:lang w:val="ru-RU"/>
              </w:rPr>
              <w:t>»;</w:t>
            </w:r>
          </w:p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517D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«Про </w:t>
            </w:r>
            <w:proofErr w:type="spellStart"/>
            <w:r w:rsidRPr="00517DCD">
              <w:rPr>
                <w:sz w:val="24"/>
                <w:lang w:val="ru-RU"/>
              </w:rPr>
              <w:t>захист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інформації</w:t>
            </w:r>
            <w:proofErr w:type="spellEnd"/>
            <w:r w:rsidRPr="00517DCD">
              <w:rPr>
                <w:sz w:val="24"/>
                <w:lang w:val="ru-RU"/>
              </w:rPr>
              <w:t xml:space="preserve"> в </w:t>
            </w:r>
            <w:proofErr w:type="spellStart"/>
            <w:r w:rsidRPr="00517DCD">
              <w:rPr>
                <w:sz w:val="24"/>
                <w:lang w:val="ru-RU"/>
              </w:rPr>
              <w:t>інформаційно-телекомунікаційних</w:t>
            </w:r>
            <w:proofErr w:type="spellEnd"/>
            <w:r w:rsidRPr="00517DCD">
              <w:rPr>
                <w:sz w:val="24"/>
                <w:lang w:val="ru-RU"/>
              </w:rPr>
              <w:t xml:space="preserve"> системах»;</w:t>
            </w:r>
          </w:p>
          <w:p w:rsidR="009A1E82" w:rsidRPr="009A1E82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517DCD">
              <w:rPr>
                <w:sz w:val="24"/>
                <w:lang w:val="ru-RU"/>
              </w:rPr>
              <w:t>Положення</w:t>
            </w:r>
            <w:proofErr w:type="spellEnd"/>
            <w:r w:rsidRPr="00517DCD">
              <w:rPr>
                <w:sz w:val="24"/>
                <w:lang w:val="ru-RU"/>
              </w:rPr>
              <w:t xml:space="preserve"> про </w:t>
            </w:r>
            <w:proofErr w:type="spellStart"/>
            <w:r w:rsidRPr="00517DCD">
              <w:rPr>
                <w:sz w:val="24"/>
                <w:lang w:val="ru-RU"/>
              </w:rPr>
              <w:t>Міністерство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енергетики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, </w:t>
            </w:r>
            <w:proofErr w:type="spellStart"/>
            <w:r w:rsidRPr="00517DCD">
              <w:rPr>
                <w:sz w:val="24"/>
                <w:lang w:val="ru-RU"/>
              </w:rPr>
              <w:t>затверджене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постановою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Кабінету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Міністрів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17DCD">
              <w:rPr>
                <w:sz w:val="24"/>
                <w:lang w:val="ru-RU"/>
              </w:rPr>
              <w:t>від</w:t>
            </w:r>
            <w:proofErr w:type="spellEnd"/>
            <w:r w:rsidRPr="00517DCD">
              <w:rPr>
                <w:sz w:val="24"/>
                <w:lang w:val="ru-RU"/>
              </w:rPr>
              <w:t xml:space="preserve">  17.06.2020</w:t>
            </w:r>
            <w:proofErr w:type="gramEnd"/>
            <w:r w:rsidRPr="00517DCD">
              <w:rPr>
                <w:sz w:val="24"/>
                <w:lang w:val="ru-RU"/>
              </w:rPr>
              <w:t xml:space="preserve"> р</w:t>
            </w:r>
            <w:r>
              <w:rPr>
                <w:sz w:val="24"/>
                <w:lang w:val="ru-RU"/>
              </w:rPr>
              <w:t>оку № 507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9E" w:rsidRPr="001F509E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59A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09E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17DCD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D12CC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87860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35B53"/>
    <w:rsid w:val="008422E7"/>
    <w:rsid w:val="0084463C"/>
    <w:rsid w:val="00850E53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0C14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580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  <w:style w:type="paragraph" w:customStyle="1" w:styleId="11">
    <w:name w:val="Абзац списка1"/>
    <w:basedOn w:val="a"/>
    <w:rsid w:val="00C57580"/>
    <w:pPr>
      <w:spacing w:line="276" w:lineRule="auto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564D-62F5-4F7B-BDF7-07E9C34D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5356</Words>
  <Characters>3053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4</cp:revision>
  <cp:lastPrinted>2021-03-15T07:59:00Z</cp:lastPrinted>
  <dcterms:created xsi:type="dcterms:W3CDTF">2022-02-18T09:07:00Z</dcterms:created>
  <dcterms:modified xsi:type="dcterms:W3CDTF">2022-02-18T12:38:00Z</dcterms:modified>
</cp:coreProperties>
</file>