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  <w:r w:rsidR="003703A4">
        <w:rPr>
          <w:sz w:val="26"/>
          <w:szCs w:val="26"/>
        </w:rPr>
        <w:t>2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934965">
        <w:rPr>
          <w:sz w:val="26"/>
          <w:szCs w:val="26"/>
          <w:lang w:val="ru-RU"/>
        </w:rPr>
        <w:t>19.11.2021</w:t>
      </w:r>
      <w:r w:rsidR="00934965">
        <w:rPr>
          <w:sz w:val="26"/>
          <w:szCs w:val="26"/>
        </w:rPr>
        <w:t xml:space="preserve"> № 549-к</w:t>
      </w:r>
      <w:bookmarkStart w:id="0" w:name="_GoBack"/>
      <w:bookmarkEnd w:id="0"/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="007117DF" w:rsidRPr="00292A71">
        <w:rPr>
          <w:rStyle w:val="rvts15"/>
          <w:b/>
          <w:sz w:val="24"/>
        </w:rPr>
        <w:t xml:space="preserve">       </w:t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3703A4" w:rsidRDefault="003703A4" w:rsidP="00500284">
      <w:pPr>
        <w:jc w:val="center"/>
      </w:pPr>
      <w:r w:rsidRPr="003703A4">
        <w:rPr>
          <w:b/>
          <w:sz w:val="24"/>
        </w:rPr>
        <w:t>головний спеціаліст-юрисконсульт відділу загально-правових питань та взаємодії з органами державної влади Юридичного департаменту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D25E80" w:rsidRDefault="00D25E80" w:rsidP="000215B2">
            <w:pPr>
              <w:pStyle w:val="a7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30"/>
            <w:bookmarkStart w:id="2" w:name="n131"/>
            <w:bookmarkEnd w:id="1"/>
            <w:bookmarkEnd w:id="2"/>
            <w:r w:rsidRPr="00D25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моніторингу законопроектів, внесених до розгляду на пленарних засіданнях Верховної Ради України та на засіданнях комітетів з питань, що належать до компетенції Міненерго;</w:t>
            </w:r>
          </w:p>
          <w:p w:rsidR="00D25E80" w:rsidRDefault="00D25E80" w:rsidP="000215B2">
            <w:pPr>
              <w:pStyle w:val="a7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5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модулю взаємодії з Верховною Радою України інформації стосовно законопроектів, які належать до компетенції Міненерго; </w:t>
            </w:r>
          </w:p>
          <w:p w:rsidR="00D25E80" w:rsidRDefault="00D25E80" w:rsidP="000215B2">
            <w:pPr>
              <w:pStyle w:val="a7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5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інформування про необхідність участі посадових осіб Міністерства для представлення та супроводження проектів актів законодавства на пленарних засіданнях Верховної Ради України, а також під час їх розгляду в комітетах; </w:t>
            </w:r>
          </w:p>
          <w:p w:rsidR="00D25E80" w:rsidRDefault="00D25E80" w:rsidP="000215B2">
            <w:pPr>
              <w:pStyle w:val="a7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5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розгляд звернень громадян, звернень та запитів народних депутатів України з питань, що належать до компетенції Департаменту; </w:t>
            </w:r>
          </w:p>
          <w:p w:rsidR="000215B2" w:rsidRPr="00D25E80" w:rsidRDefault="00D25E80" w:rsidP="000215B2">
            <w:pPr>
              <w:pStyle w:val="a7"/>
              <w:ind w:left="57" w:right="57"/>
              <w:jc w:val="both"/>
              <w:rPr>
                <w:sz w:val="24"/>
                <w:lang w:val="uk-UA"/>
              </w:rPr>
            </w:pPr>
            <w:r w:rsidRPr="00D25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пропозицій, наданих структурними підрозділами Міненерго до проектів законів України ініційованих народними депутатами України.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Default="00ED72D9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D8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C24760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>
              <w:rPr>
                <w:b/>
                <w:lang w:val="uk-UA"/>
              </w:rPr>
              <w:t>19</w:t>
            </w:r>
            <w:r w:rsidR="005003B7"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="005003B7" w:rsidRPr="00D32D1D">
              <w:rPr>
                <w:b/>
              </w:rPr>
              <w:t xml:space="preserve"> 2021 року по 17 год. 00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>
              <w:rPr>
                <w:b/>
                <w:lang w:val="uk-UA"/>
              </w:rPr>
              <w:t>25</w:t>
            </w:r>
            <w:r w:rsidR="005003B7"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="005003B7" w:rsidRPr="00D32D1D">
              <w:rPr>
                <w:b/>
              </w:rPr>
              <w:t xml:space="preserve"> 2021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4F097D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 w:rsidRPr="004F097D">
              <w:rPr>
                <w:b/>
                <w:sz w:val="24"/>
              </w:rPr>
              <w:lastRenderedPageBreak/>
              <w:t>01</w:t>
            </w:r>
            <w:r w:rsidR="005003B7" w:rsidRPr="004F097D">
              <w:rPr>
                <w:b/>
                <w:sz w:val="24"/>
              </w:rPr>
              <w:t xml:space="preserve"> </w:t>
            </w:r>
            <w:r w:rsidRPr="004F097D">
              <w:rPr>
                <w:b/>
                <w:sz w:val="24"/>
              </w:rPr>
              <w:t>грудня</w:t>
            </w:r>
            <w:r w:rsidR="005003B7" w:rsidRPr="004F097D">
              <w:rPr>
                <w:b/>
                <w:sz w:val="24"/>
              </w:rPr>
              <w:t xml:space="preserve"> 2021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 w:rsidR="005003B7">
              <w:rPr>
                <w:b/>
                <w:sz w:val="24"/>
              </w:rPr>
              <w:t>0</w:t>
            </w:r>
            <w:r w:rsidR="005003B7" w:rsidRPr="005003B7">
              <w:rPr>
                <w:b/>
                <w:sz w:val="24"/>
                <w:lang w:val="ru-RU"/>
              </w:rPr>
              <w:t>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3</w:t>
            </w:r>
            <w:r w:rsidR="005003B7"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4F097D" w:rsidRDefault="004F097D" w:rsidP="004F097D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4F097D" w:rsidRDefault="004F097D" w:rsidP="004F097D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4F097D" w:rsidRPr="000A0696" w:rsidRDefault="004F097D" w:rsidP="004F097D">
            <w:pPr>
              <w:ind w:left="127"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  <w:p w:rsidR="00B54847" w:rsidRPr="00292A71" w:rsidRDefault="00B54847" w:rsidP="00D928F8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80085E" w:rsidP="00CB5F9F">
            <w:pPr>
              <w:ind w:left="128" w:right="125" w:firstLine="0"/>
              <w:rPr>
                <w:sz w:val="24"/>
              </w:rPr>
            </w:pPr>
            <w:r w:rsidRPr="00292A71">
              <w:rPr>
                <w:sz w:val="24"/>
              </w:rPr>
              <w:t>вища освіта за освітнім ступенем не нижче бакалавра або молодшого бакалавра</w:t>
            </w:r>
            <w:r w:rsidRPr="00140ED8">
              <w:rPr>
                <w:rStyle w:val="rvts0"/>
                <w:sz w:val="24"/>
              </w:rPr>
              <w:t xml:space="preserve"> у галузі знань «Право»</w:t>
            </w:r>
            <w:r w:rsidRPr="00001C2B">
              <w:rPr>
                <w:lang w:val="ru-RU"/>
              </w:rPr>
              <w:t xml:space="preserve"> </w:t>
            </w:r>
            <w:r w:rsidRPr="00001C2B">
              <w:rPr>
                <w:rStyle w:val="rvts0"/>
                <w:sz w:val="24"/>
              </w:rPr>
              <w:t>або у галузі знань «Міжнародні відносини» за спеціальністю «Міжнародне право»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80085E" w:rsidRPr="00292A71" w:rsidTr="000728AB">
        <w:tc>
          <w:tcPr>
            <w:tcW w:w="445" w:type="dxa"/>
          </w:tcPr>
          <w:p w:rsidR="0080085E" w:rsidRPr="00292A71" w:rsidRDefault="0080085E" w:rsidP="0080085E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80085E" w:rsidRPr="0080085E" w:rsidRDefault="0080085E" w:rsidP="0080085E">
            <w:pPr>
              <w:tabs>
                <w:tab w:val="left" w:pos="2039"/>
              </w:tabs>
              <w:ind w:right="106" w:firstLine="0"/>
              <w:rPr>
                <w:rStyle w:val="af6"/>
                <w:b w:val="0"/>
                <w:sz w:val="24"/>
                <w:szCs w:val="24"/>
              </w:rPr>
            </w:pPr>
            <w:r w:rsidRPr="0080085E">
              <w:rPr>
                <w:rStyle w:val="af6"/>
                <w:b w:val="0"/>
                <w:sz w:val="24"/>
                <w:szCs w:val="24"/>
              </w:rPr>
              <w:t xml:space="preserve">Якісне виконання поставлених завдань </w:t>
            </w:r>
          </w:p>
          <w:p w:rsidR="0080085E" w:rsidRPr="0080085E" w:rsidRDefault="0080085E" w:rsidP="0080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</w:p>
        </w:tc>
        <w:tc>
          <w:tcPr>
            <w:tcW w:w="10181" w:type="dxa"/>
          </w:tcPr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чітке і точне формулювання мети, цілей і завдань службової діяльності;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комплексний підхід до виконання завдань, виявлення ризиків;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  <w:rPr>
                <w:color w:val="000000"/>
                <w:sz w:val="24"/>
              </w:rPr>
            </w:pPr>
            <w:r w:rsidRPr="0080085E">
              <w:rPr>
                <w:sz w:val="24"/>
              </w:rPr>
              <w:t xml:space="preserve">розуміння змісту завдання і його кінцевих результатів, самостійне визначення можливих шляхів досягнення </w:t>
            </w:r>
          </w:p>
        </w:tc>
      </w:tr>
      <w:tr w:rsidR="0080085E" w:rsidRPr="00292A71" w:rsidTr="000728AB">
        <w:tc>
          <w:tcPr>
            <w:tcW w:w="445" w:type="dxa"/>
          </w:tcPr>
          <w:p w:rsidR="0080085E" w:rsidRPr="00292A71" w:rsidRDefault="0080085E" w:rsidP="0080085E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80085E" w:rsidRPr="00B8448E" w:rsidRDefault="00B8448E" w:rsidP="0080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rStyle w:val="af6"/>
                <w:b w:val="0"/>
                <w:sz w:val="24"/>
                <w:szCs w:val="24"/>
              </w:rPr>
            </w:pPr>
            <w:r w:rsidRPr="00B8448E">
              <w:rPr>
                <w:rStyle w:val="af6"/>
                <w:b w:val="0"/>
                <w:sz w:val="24"/>
                <w:szCs w:val="24"/>
              </w:rPr>
              <w:t>Стресостійкість</w:t>
            </w:r>
          </w:p>
        </w:tc>
        <w:tc>
          <w:tcPr>
            <w:tcW w:w="10181" w:type="dxa"/>
          </w:tcPr>
          <w:p w:rsidR="00B8448E" w:rsidRPr="00B8448E" w:rsidRDefault="00B8448E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B8448E">
              <w:rPr>
                <w:color w:val="000000"/>
                <w:sz w:val="24"/>
              </w:rPr>
              <w:t xml:space="preserve">розуміння своїх емоцій; </w:t>
            </w:r>
          </w:p>
          <w:p w:rsidR="00B8448E" w:rsidRPr="00B8448E" w:rsidRDefault="00B8448E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B8448E">
              <w:rPr>
                <w:color w:val="000000"/>
                <w:sz w:val="24"/>
              </w:rPr>
              <w:t xml:space="preserve">управління своїми емоціями; </w:t>
            </w:r>
          </w:p>
          <w:p w:rsidR="0080085E" w:rsidRPr="0080085E" w:rsidRDefault="00B8448E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B8448E">
              <w:rPr>
                <w:color w:val="000000"/>
                <w:sz w:val="24"/>
              </w:rPr>
              <w:t>оптимізм.</w:t>
            </w:r>
          </w:p>
        </w:tc>
      </w:tr>
      <w:tr w:rsidR="00D25E80" w:rsidRPr="00292A71" w:rsidTr="000728AB">
        <w:tc>
          <w:tcPr>
            <w:tcW w:w="445" w:type="dxa"/>
          </w:tcPr>
          <w:p w:rsidR="00D25E80" w:rsidRPr="00292A71" w:rsidRDefault="00D25E80" w:rsidP="0080085E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D25E80" w:rsidRPr="00D25E80" w:rsidRDefault="00D25E80" w:rsidP="0080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rStyle w:val="af6"/>
                <w:b w:val="0"/>
                <w:sz w:val="24"/>
                <w:szCs w:val="24"/>
              </w:rPr>
            </w:pPr>
            <w:r w:rsidRPr="00D25E80">
              <w:rPr>
                <w:rStyle w:val="af6"/>
                <w:b w:val="0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D25E80" w:rsidRPr="00D25E80" w:rsidRDefault="00D25E80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D25E80">
              <w:rPr>
                <w:color w:val="000000"/>
                <w:sz w:val="24"/>
              </w:rPr>
              <w:t xml:space="preserve">здатність налагоджувати зв’язки з іншими структурними підрозділами Міністерства, представниками інших державних органів; </w:t>
            </w:r>
          </w:p>
          <w:p w:rsidR="00D25E80" w:rsidRPr="00D25E80" w:rsidRDefault="00D25E80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D25E80">
              <w:rPr>
                <w:color w:val="000000"/>
                <w:sz w:val="24"/>
              </w:rPr>
              <w:t xml:space="preserve">уміння конструктивного обміну інформацією; </w:t>
            </w:r>
          </w:p>
          <w:p w:rsidR="00D25E80" w:rsidRPr="0080085E" w:rsidRDefault="00D25E80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D25E80">
              <w:rPr>
                <w:color w:val="000000"/>
                <w:sz w:val="24"/>
              </w:rPr>
              <w:t>орієнтація на командний результат.</w:t>
            </w:r>
          </w:p>
        </w:tc>
      </w:tr>
      <w:tr w:rsidR="0080085E" w:rsidRPr="00292A71" w:rsidTr="000728AB">
        <w:tc>
          <w:tcPr>
            <w:tcW w:w="445" w:type="dxa"/>
          </w:tcPr>
          <w:p w:rsidR="0080085E" w:rsidRPr="00292A71" w:rsidRDefault="00D25E80" w:rsidP="0080085E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80085E" w:rsidRPr="0080085E" w:rsidRDefault="0080085E" w:rsidP="0080085E">
            <w:pPr>
              <w:pStyle w:val="Default"/>
              <w:jc w:val="both"/>
            </w:pPr>
            <w:r w:rsidRPr="0080085E">
              <w:t xml:space="preserve">Цифрова грамотність </w:t>
            </w:r>
          </w:p>
          <w:p w:rsidR="0080085E" w:rsidRPr="0080085E" w:rsidRDefault="0080085E" w:rsidP="0080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10181" w:type="dxa"/>
          </w:tcPr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4"/>
              </w:rPr>
            </w:pPr>
            <w:r w:rsidRPr="0080085E">
              <w:rPr>
                <w:sz w:val="24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80085E" w:rsidRPr="0080085E" w:rsidRDefault="0080085E" w:rsidP="0080085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 w:rsidRPr="0080085E">
              <w:rPr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</w:t>
            </w:r>
            <w:r w:rsidR="00D25E80">
              <w:rPr>
                <w:sz w:val="24"/>
              </w:rPr>
              <w:t>.</w:t>
            </w:r>
            <w:r w:rsidRPr="0080085E">
              <w:rPr>
                <w:sz w:val="24"/>
              </w:rPr>
              <w:t xml:space="preserve"> 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CD75D5" w:rsidRPr="00FF64F8" w:rsidRDefault="00CD75D5" w:rsidP="00CD75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FF64F8">
              <w:rPr>
                <w:sz w:val="24"/>
              </w:rPr>
              <w:t>Знання:</w:t>
            </w:r>
          </w:p>
          <w:p w:rsidR="00CD75D5" w:rsidRPr="00FF64F8" w:rsidRDefault="00CD75D5" w:rsidP="00B552DD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FF64F8">
              <w:rPr>
                <w:sz w:val="24"/>
              </w:rPr>
              <w:t>Конституції України;</w:t>
            </w:r>
          </w:p>
          <w:p w:rsidR="00CD75D5" w:rsidRPr="00FF64F8" w:rsidRDefault="00CD75D5" w:rsidP="00B552DD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FF64F8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CD75D5" w:rsidP="00B552DD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FF64F8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CD75D5" w:rsidRPr="00FF64F8" w:rsidRDefault="00CD75D5" w:rsidP="00D25E80">
            <w:pPr>
              <w:tabs>
                <w:tab w:val="left" w:pos="396"/>
              </w:tabs>
              <w:ind w:firstLine="0"/>
              <w:rPr>
                <w:sz w:val="24"/>
              </w:rPr>
            </w:pPr>
            <w:r w:rsidRPr="00FF64F8">
              <w:rPr>
                <w:sz w:val="24"/>
              </w:rPr>
              <w:t>Знання: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Закону України «Про центральні органи виконавчої влади»;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Закону України «Про Кабінет Міністрів України»;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Закону України «Про доступ до публічної інформації»;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Закону України «Про звернення громадян»;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постанови Кабінету Міністрів України від 18.07.2007 № 950 «Про затвердження Регламенту Кабінету Міністрів України»;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lastRenderedPageBreak/>
              <w:t xml:space="preserve">постанови Кабінету Міністрів України від 17.06.2020 № 507 «Про затвердження Положення про Міністерство енергетики України»;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 </w:t>
            </w:r>
          </w:p>
          <w:p w:rsidR="00D25E80" w:rsidRPr="00D25E80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 xml:space="preserve">постанови Кабінету Міністрів України від 17.01.2018 № 55 «Деякі питання документування управлінської діяльності»; </w:t>
            </w:r>
          </w:p>
          <w:p w:rsidR="00CD75D5" w:rsidRPr="00FF64F8" w:rsidRDefault="00D25E80" w:rsidP="00D25E80">
            <w:pPr>
              <w:tabs>
                <w:tab w:val="left" w:pos="396"/>
              </w:tabs>
              <w:ind w:left="121" w:firstLine="141"/>
              <w:rPr>
                <w:sz w:val="24"/>
              </w:rPr>
            </w:pPr>
            <w:r w:rsidRPr="00D25E80">
              <w:rPr>
                <w:sz w:val="24"/>
              </w:rPr>
              <w:t>постанови Кабінету Міністрів України від 18.12.1992 № 731 «Про затвердження Положення про державну реєстрацію нормативно-правових актів міністерств та інших органів виконавчої влади».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65" w:rsidRPr="00934965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15B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03A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543D"/>
    <w:rsid w:val="00430DBD"/>
    <w:rsid w:val="00442EBA"/>
    <w:rsid w:val="004434D8"/>
    <w:rsid w:val="004622B6"/>
    <w:rsid w:val="00463B02"/>
    <w:rsid w:val="00463BBB"/>
    <w:rsid w:val="00464837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097D"/>
    <w:rsid w:val="004F4B71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085E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4965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552DD"/>
    <w:rsid w:val="00B60BD3"/>
    <w:rsid w:val="00B62F0C"/>
    <w:rsid w:val="00B646DB"/>
    <w:rsid w:val="00B648C6"/>
    <w:rsid w:val="00B72882"/>
    <w:rsid w:val="00B73AF5"/>
    <w:rsid w:val="00B73C35"/>
    <w:rsid w:val="00B76A9C"/>
    <w:rsid w:val="00B8448E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25E80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character" w:customStyle="1" w:styleId="af6">
    <w:name w:val="Основной текст + Не полужирный"/>
    <w:basedOn w:val="ab"/>
    <w:rsid w:val="00800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EFE0-950F-4E45-BD46-5EAA3883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4830</Words>
  <Characters>2754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9</cp:revision>
  <cp:lastPrinted>2021-03-15T07:59:00Z</cp:lastPrinted>
  <dcterms:created xsi:type="dcterms:W3CDTF">2021-11-18T11:35:00Z</dcterms:created>
  <dcterms:modified xsi:type="dcterms:W3CDTF">2021-11-19T07:58:00Z</dcterms:modified>
</cp:coreProperties>
</file>