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E551CF">
        <w:rPr>
          <w:sz w:val="26"/>
          <w:szCs w:val="26"/>
          <w:lang w:val="ru-RU"/>
        </w:rPr>
        <w:t>2</w:t>
      </w:r>
    </w:p>
    <w:p w:rsidR="00DD4CBC" w:rsidRPr="00860ECF" w:rsidRDefault="005675E4" w:rsidP="00DD4CBC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="0086232F" w:rsidRPr="00860ECF">
        <w:rPr>
          <w:sz w:val="26"/>
          <w:szCs w:val="26"/>
        </w:rPr>
        <w:br/>
      </w:r>
      <w:r w:rsidRPr="00860ECF">
        <w:rPr>
          <w:sz w:val="26"/>
          <w:szCs w:val="26"/>
        </w:rPr>
        <w:t xml:space="preserve">наказом Міністерства </w:t>
      </w:r>
      <w:r w:rsidR="005879FE"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="0086232F" w:rsidRPr="00860ECF">
        <w:rPr>
          <w:sz w:val="26"/>
          <w:szCs w:val="26"/>
        </w:rPr>
        <w:br/>
      </w:r>
      <w:r w:rsidR="00DD3805" w:rsidRPr="00DD3805">
        <w:rPr>
          <w:sz w:val="26"/>
          <w:szCs w:val="26"/>
          <w:lang w:val="ru-RU"/>
        </w:rPr>
        <w:t>16</w:t>
      </w:r>
      <w:r w:rsidR="00DD3805">
        <w:rPr>
          <w:sz w:val="26"/>
          <w:szCs w:val="26"/>
        </w:rPr>
        <w:t>.</w:t>
      </w:r>
      <w:r w:rsidR="00DD3805" w:rsidRPr="00DD3805">
        <w:rPr>
          <w:sz w:val="26"/>
          <w:szCs w:val="26"/>
          <w:lang w:val="ru-RU"/>
        </w:rPr>
        <w:t>03</w:t>
      </w:r>
      <w:r w:rsidR="00DD3805">
        <w:rPr>
          <w:sz w:val="26"/>
          <w:szCs w:val="26"/>
        </w:rPr>
        <w:t>.</w:t>
      </w:r>
      <w:r w:rsidR="00DD3805" w:rsidRPr="00DD3805">
        <w:rPr>
          <w:sz w:val="26"/>
          <w:szCs w:val="26"/>
          <w:lang w:val="ru-RU"/>
        </w:rPr>
        <w:t>2021</w:t>
      </w:r>
      <w:r w:rsidR="00DD4CBC">
        <w:rPr>
          <w:sz w:val="26"/>
          <w:szCs w:val="26"/>
        </w:rPr>
        <w:t xml:space="preserve"> </w:t>
      </w:r>
      <w:r w:rsidR="00DD4CBC" w:rsidRPr="00860ECF">
        <w:rPr>
          <w:sz w:val="26"/>
          <w:szCs w:val="26"/>
        </w:rPr>
        <w:t>№</w:t>
      </w:r>
      <w:r w:rsidR="00DD4CBC">
        <w:rPr>
          <w:sz w:val="26"/>
          <w:szCs w:val="26"/>
        </w:rPr>
        <w:t xml:space="preserve"> </w:t>
      </w:r>
      <w:r w:rsidR="00DD3805">
        <w:rPr>
          <w:sz w:val="26"/>
          <w:szCs w:val="26"/>
        </w:rPr>
        <w:t>61-к</w:t>
      </w:r>
      <w:bookmarkStart w:id="0" w:name="_GoBack"/>
      <w:bookmarkEnd w:id="0"/>
    </w:p>
    <w:p w:rsidR="00860ECF" w:rsidRPr="00A4455A" w:rsidRDefault="00860ECF" w:rsidP="00DD4CBC">
      <w:pPr>
        <w:tabs>
          <w:tab w:val="left" w:pos="4820"/>
          <w:tab w:val="left" w:pos="4962"/>
        </w:tabs>
        <w:ind w:left="10206" w:firstLine="0"/>
        <w:jc w:val="left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7117DF">
        <w:rPr>
          <w:b/>
          <w:sz w:val="24"/>
        </w:rPr>
        <w:t>Б</w:t>
      </w:r>
      <w:r w:rsidR="00203FF0">
        <w:rPr>
          <w:b/>
          <w:sz w:val="24"/>
        </w:rPr>
        <w:t xml:space="preserve">» - </w:t>
      </w:r>
    </w:p>
    <w:p w:rsidR="000F45DD" w:rsidRPr="006A03CD" w:rsidRDefault="006A03CD" w:rsidP="00860ECF">
      <w:pPr>
        <w:jc w:val="center"/>
        <w:rPr>
          <w:rStyle w:val="rvts15"/>
        </w:rPr>
      </w:pPr>
      <w:r w:rsidRPr="006A03CD">
        <w:rPr>
          <w:rStyle w:val="rvts15"/>
          <w:b/>
          <w:sz w:val="24"/>
        </w:rPr>
        <w:t>директор Юридичного департаменту</w:t>
      </w:r>
    </w:p>
    <w:p w:rsidR="005879FE" w:rsidRPr="005879FE" w:rsidRDefault="005879FE" w:rsidP="00860ECF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860ECF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Посадові обов</w:t>
            </w:r>
            <w:r w:rsidR="0054651F" w:rsidRPr="00860ECF">
              <w:t>’</w:t>
            </w:r>
            <w:r w:rsidRPr="00860ECF">
              <w:t>язки</w:t>
            </w:r>
          </w:p>
        </w:tc>
        <w:tc>
          <w:tcPr>
            <w:tcW w:w="10181" w:type="dxa"/>
          </w:tcPr>
          <w:p w:rsidR="00644F47" w:rsidRPr="00644F47" w:rsidRDefault="007D521C" w:rsidP="007D521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7D521C">
              <w:rPr>
                <w:sz w:val="24"/>
              </w:rPr>
              <w:t>здійснює керівництво роботою Департаменту і несе відповідальність за виконання покладених на Департамент основних завдань та здійснення ним своїх функцій, визначає ступінь відповідальності заступника директора Департаменту, начальників відділів</w:t>
            </w:r>
            <w:r w:rsidR="00644F47" w:rsidRPr="00644F47">
              <w:rPr>
                <w:sz w:val="24"/>
              </w:rPr>
              <w:t>;</w:t>
            </w:r>
          </w:p>
          <w:p w:rsidR="00644F47" w:rsidRPr="007D521C" w:rsidRDefault="00644F47" w:rsidP="007D521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7D521C">
              <w:rPr>
                <w:sz w:val="24"/>
              </w:rPr>
              <w:t xml:space="preserve">розробляє та бере участь у розробленні проектів нормативно-правових актів з питань, що належать до компетенції </w:t>
            </w:r>
            <w:r w:rsidR="007D521C" w:rsidRPr="007D521C">
              <w:rPr>
                <w:sz w:val="24"/>
              </w:rPr>
              <w:t>Міненерго</w:t>
            </w:r>
            <w:r w:rsidRPr="007D521C">
              <w:rPr>
                <w:sz w:val="24"/>
              </w:rPr>
              <w:t>;</w:t>
            </w:r>
          </w:p>
          <w:p w:rsidR="00644F47" w:rsidRPr="007D521C" w:rsidRDefault="00644F47" w:rsidP="007D521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7D521C">
              <w:rPr>
                <w:sz w:val="24"/>
              </w:rPr>
              <w:t xml:space="preserve">проводить юридичну експертизи проектів нормативно-правових актів, підготовлених структурними підрозділами </w:t>
            </w:r>
            <w:r w:rsidR="007D521C" w:rsidRPr="007D521C">
              <w:rPr>
                <w:sz w:val="24"/>
              </w:rPr>
              <w:t>Міненерго</w:t>
            </w:r>
            <w:r w:rsidRPr="007D521C">
              <w:rPr>
                <w:sz w:val="24"/>
              </w:rPr>
              <w:t>;</w:t>
            </w:r>
          </w:p>
          <w:p w:rsidR="00644F47" w:rsidRPr="007D521C" w:rsidRDefault="00644F47" w:rsidP="007D521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7D521C">
              <w:rPr>
                <w:sz w:val="24"/>
              </w:rPr>
              <w:t xml:space="preserve">перевіряє на відповідність законодавству і міжнародним договорам України проектів наказів та інших актів </w:t>
            </w:r>
            <w:r w:rsidR="007D521C" w:rsidRPr="007D521C">
              <w:rPr>
                <w:sz w:val="24"/>
              </w:rPr>
              <w:t>Міненерго</w:t>
            </w:r>
            <w:r w:rsidRPr="007D521C">
              <w:rPr>
                <w:sz w:val="24"/>
              </w:rPr>
              <w:t>, що подаються на підпис керівництву;</w:t>
            </w:r>
          </w:p>
          <w:p w:rsidR="005879FE" w:rsidRPr="0035196B" w:rsidRDefault="00644F47" w:rsidP="007D521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7D521C">
              <w:rPr>
                <w:sz w:val="24"/>
              </w:rPr>
              <w:t>організовує претензійну та позовну роботу, здійснює контроль за її проведенням.</w:t>
            </w: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 xml:space="preserve">19900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Pr="00860ECF" w:rsidRDefault="007117DF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lastRenderedPageBreak/>
              <w:t>2) резюме за формою згідно з додатком 2</w:t>
            </w:r>
            <w:r w:rsidRPr="00DD3805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236CBA" w:rsidP="00ED4AD8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16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1606C" w:rsidRPr="00860ECF" w:rsidTr="000728AB">
        <w:tc>
          <w:tcPr>
            <w:tcW w:w="4821" w:type="dxa"/>
            <w:gridSpan w:val="2"/>
          </w:tcPr>
          <w:p w:rsidR="00A1606C" w:rsidRDefault="00A1606C" w:rsidP="00A1606C">
            <w:pPr>
              <w:tabs>
                <w:tab w:val="left" w:pos="1342"/>
              </w:tabs>
              <w:spacing w:before="120"/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 xml:space="preserve">Дата і час початку проведення тестування кандидатів. </w:t>
            </w:r>
          </w:p>
          <w:p w:rsidR="00A1606C" w:rsidRDefault="00A1606C" w:rsidP="00A1606C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1606C" w:rsidRPr="00D762FF" w:rsidRDefault="00A1606C" w:rsidP="00A1606C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1606C" w:rsidRDefault="00A1606C" w:rsidP="00A1606C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>Місце або спосіб проведення тестування.</w:t>
            </w:r>
          </w:p>
          <w:p w:rsidR="00A1606C" w:rsidRDefault="00A1606C" w:rsidP="00A1606C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1606C" w:rsidRPr="00D762FF" w:rsidRDefault="00A1606C" w:rsidP="00A1606C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1606C" w:rsidRPr="00ED4AD8" w:rsidRDefault="00A1606C" w:rsidP="00A1606C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D762FF">
              <w:rPr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A1606C" w:rsidRDefault="00A1606C" w:rsidP="00A1606C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березня 2021 року 09 год. 00 хв.</w:t>
            </w:r>
          </w:p>
          <w:p w:rsidR="00A1606C" w:rsidRDefault="00A1606C" w:rsidP="00A1606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606C" w:rsidRDefault="00A1606C" w:rsidP="00A1606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606C" w:rsidRDefault="00A1606C" w:rsidP="00A1606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606C" w:rsidRDefault="00A1606C" w:rsidP="00A1606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енергетики України,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Хмельницького, буд.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тестування за фізичної присутності кандидатів)</w:t>
            </w:r>
          </w:p>
          <w:p w:rsidR="00A1606C" w:rsidRDefault="00A1606C" w:rsidP="00A1606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606C" w:rsidRDefault="00A1606C" w:rsidP="00A1606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проводиться  </w:t>
            </w:r>
            <w:r w:rsidRPr="000D188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  <w:r w:rsidRPr="00214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F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використанням програми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D3805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Cisco Webex</w:t>
            </w:r>
            <w:r w:rsidR="00DD38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D3805" w:rsidRPr="00B41712">
              <w:rPr>
                <w:rFonts w:ascii="Times New Roman" w:hAnsi="Times New Roman"/>
                <w:sz w:val="24"/>
                <w:szCs w:val="24"/>
                <w:lang w:val="uk-UA"/>
              </w:rPr>
              <w:t>Meetings</w:t>
            </w:r>
          </w:p>
          <w:p w:rsidR="00A1606C" w:rsidRPr="00860ECF" w:rsidRDefault="00A1606C" w:rsidP="00A1606C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606C" w:rsidRPr="00860ECF" w:rsidTr="000728AB">
        <w:tc>
          <w:tcPr>
            <w:tcW w:w="4821" w:type="dxa"/>
            <w:gridSpan w:val="2"/>
          </w:tcPr>
          <w:p w:rsidR="00A1606C" w:rsidRPr="00860ECF" w:rsidRDefault="00A1606C" w:rsidP="00A1606C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A1606C" w:rsidRDefault="00A1606C" w:rsidP="00A1606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A1606C" w:rsidRDefault="00A1606C" w:rsidP="00A1606C">
            <w:pPr>
              <w:ind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A1606C" w:rsidRPr="000A0696" w:rsidRDefault="00A1606C" w:rsidP="00A1606C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r w:rsidRPr="000A0696">
              <w:rPr>
                <w:sz w:val="24"/>
              </w:rPr>
              <w:t>mail</w:t>
            </w:r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A1606C" w:rsidRPr="00860ECF" w:rsidRDefault="00A1606C" w:rsidP="00A1606C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A1606C" w:rsidRPr="00860ECF" w:rsidTr="000728AB">
        <w:tc>
          <w:tcPr>
            <w:tcW w:w="15002" w:type="dxa"/>
            <w:gridSpan w:val="3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A1606C" w:rsidRPr="00860ECF" w:rsidRDefault="00A1606C" w:rsidP="00A1606C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A1606C" w:rsidRPr="00ED4AD8" w:rsidRDefault="00A1606C" w:rsidP="00A1606C">
            <w:pPr>
              <w:pStyle w:val="rvps14"/>
              <w:spacing w:before="120" w:beforeAutospacing="0" w:after="120" w:afterAutospacing="0"/>
              <w:ind w:left="57" w:right="57"/>
              <w:jc w:val="both"/>
              <w:rPr>
                <w:i/>
              </w:rPr>
            </w:pPr>
            <w:r w:rsidRPr="001F20AD">
              <w:rPr>
                <w:shd w:val="clear" w:color="auto" w:fill="FFFFFF"/>
                <w:lang w:val="ru-RU"/>
              </w:rPr>
              <w:t xml:space="preserve">вища освіта за освітнім ступенем не нижче магістра в галузі знань «Право» або в галузі знань «Міжнародні відносини» за спеціальністю </w:t>
            </w:r>
            <w:r w:rsidRPr="001F20AD">
              <w:rPr>
                <w:shd w:val="clear" w:color="auto" w:fill="FFFFFF"/>
              </w:rPr>
              <w:t>«Міжнародне право»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A1606C" w:rsidRPr="00860ECF" w:rsidRDefault="00A1606C" w:rsidP="00A1606C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A1606C" w:rsidRPr="00ED4AD8" w:rsidRDefault="00A1606C" w:rsidP="00A1606C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ED4AD8"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3</w:t>
            </w:r>
          </w:p>
        </w:tc>
        <w:tc>
          <w:tcPr>
            <w:tcW w:w="4376" w:type="dxa"/>
          </w:tcPr>
          <w:p w:rsidR="00A1606C" w:rsidRPr="00860ECF" w:rsidRDefault="00A1606C" w:rsidP="00A1606C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A1606C" w:rsidRPr="00860ECF" w:rsidRDefault="00A1606C" w:rsidP="00A1606C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rPr>
                <w:rStyle w:val="rvts0"/>
              </w:rPr>
              <w:t>вільне володіння державною мовою</w:t>
            </w:r>
          </w:p>
        </w:tc>
      </w:tr>
      <w:tr w:rsidR="00A1606C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A1606C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A1606C" w:rsidRPr="00203FF0" w:rsidRDefault="00A1606C" w:rsidP="00A1606C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A1606C" w:rsidRPr="00203FF0" w:rsidRDefault="00A1606C" w:rsidP="00A1606C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A1606C" w:rsidRDefault="00A1606C" w:rsidP="00A1606C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A1606C" w:rsidRDefault="00A1606C" w:rsidP="00A1606C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A1606C" w:rsidRDefault="00A1606C" w:rsidP="00A1606C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A1606C" w:rsidRPr="000A04AA" w:rsidRDefault="00A1606C" w:rsidP="00A1606C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A1606C" w:rsidRDefault="00A1606C" w:rsidP="00A1606C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A1606C" w:rsidRPr="00DA36D8" w:rsidRDefault="00A1606C" w:rsidP="00A1606C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2"/>
              </w:rPr>
            </w:pPr>
            <w:r>
              <w:rPr>
                <w:sz w:val="24"/>
              </w:rPr>
              <w:t xml:space="preserve">вміння аналізувати інформацію та робити висновки, критично оцінювати ситуації, прогнозувати та робити власні умовиводи 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A1606C" w:rsidRPr="007F3848" w:rsidRDefault="00A1606C" w:rsidP="00A1606C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A1606C" w:rsidRPr="007F3848" w:rsidRDefault="00A1606C" w:rsidP="00A1606C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Pr="007F3848">
              <w:rPr>
                <w:sz w:val="24"/>
              </w:rPr>
              <w:t>;</w:t>
            </w:r>
          </w:p>
          <w:p w:rsidR="00A1606C" w:rsidRPr="00E44839" w:rsidRDefault="00A1606C" w:rsidP="00A1606C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уміння конструктивного обміну інформацією, узгодження та упорядкування дій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A1606C" w:rsidRPr="007F3848" w:rsidRDefault="00A1606C" w:rsidP="00A1606C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Впровадження змін</w:t>
            </w:r>
          </w:p>
        </w:tc>
        <w:tc>
          <w:tcPr>
            <w:tcW w:w="10181" w:type="dxa"/>
          </w:tcPr>
          <w:p w:rsidR="00A1606C" w:rsidRPr="007F3848" w:rsidRDefault="00A1606C" w:rsidP="00A1606C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>
              <w:rPr>
                <w:sz w:val="24"/>
              </w:rPr>
              <w:t>орієнтація на реорганізацію для спрощення, підвищення прозорості та ефективності</w:t>
            </w:r>
            <w:r w:rsidRPr="007F3848">
              <w:rPr>
                <w:sz w:val="24"/>
              </w:rPr>
              <w:t>;</w:t>
            </w:r>
          </w:p>
          <w:p w:rsidR="00A1606C" w:rsidRPr="007F3848" w:rsidRDefault="00A1606C" w:rsidP="00A1606C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впроваджувати інноваційні рішення, рішучість та орієнтованість на результат</w:t>
            </w:r>
            <w:r w:rsidRPr="007F3848">
              <w:rPr>
                <w:sz w:val="24"/>
              </w:rPr>
              <w:t>;</w:t>
            </w:r>
          </w:p>
          <w:p w:rsidR="00A1606C" w:rsidRPr="007F3848" w:rsidRDefault="00A1606C" w:rsidP="00A1606C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 w:rsidRPr="007F3848">
              <w:rPr>
                <w:sz w:val="24"/>
              </w:rPr>
              <w:t xml:space="preserve">вміння </w:t>
            </w:r>
            <w:r>
              <w:rPr>
                <w:sz w:val="24"/>
              </w:rPr>
              <w:t>оцінювати ефективність впровадження змін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A1606C" w:rsidRDefault="00A1606C" w:rsidP="00A1606C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A1606C" w:rsidRPr="007F3848" w:rsidRDefault="00A1606C" w:rsidP="00A1606C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 w:rsidRPr="007F3848">
              <w:rPr>
                <w:sz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A1606C" w:rsidRDefault="00A1606C" w:rsidP="00A1606C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 w:rsidRPr="007F3848">
              <w:rPr>
                <w:sz w:val="24"/>
              </w:rPr>
              <w:lastRenderedPageBreak/>
              <w:t>усвідомлення</w:t>
            </w:r>
            <w:r>
              <w:rPr>
                <w:sz w:val="24"/>
              </w:rPr>
              <w:t xml:space="preserve">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A1606C" w:rsidRPr="00860ECF" w:rsidTr="000728AB">
        <w:tc>
          <w:tcPr>
            <w:tcW w:w="15002" w:type="dxa"/>
            <w:gridSpan w:val="3"/>
          </w:tcPr>
          <w:p w:rsidR="00A1606C" w:rsidRPr="00860ECF" w:rsidRDefault="00A1606C" w:rsidP="00A1606C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lastRenderedPageBreak/>
              <w:t>Професійні знання</w:t>
            </w:r>
          </w:p>
        </w:tc>
      </w:tr>
      <w:tr w:rsidR="00A1606C" w:rsidRPr="00860ECF" w:rsidTr="000728AB">
        <w:tc>
          <w:tcPr>
            <w:tcW w:w="4821" w:type="dxa"/>
            <w:gridSpan w:val="2"/>
            <w:vAlign w:val="center"/>
          </w:tcPr>
          <w:p w:rsidR="00A1606C" w:rsidRPr="00203FF0" w:rsidRDefault="00A1606C" w:rsidP="00A1606C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A1606C" w:rsidRPr="00203FF0" w:rsidRDefault="00A1606C" w:rsidP="00A1606C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A1606C" w:rsidRPr="000A04AA" w:rsidRDefault="00A1606C" w:rsidP="00A1606C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A1606C" w:rsidRPr="00C563BC" w:rsidRDefault="00A1606C" w:rsidP="00A1606C">
            <w:pPr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A1606C" w:rsidRPr="00C563BC" w:rsidRDefault="00A1606C" w:rsidP="00A1606C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A1606C" w:rsidRPr="00C563BC" w:rsidRDefault="00A1606C" w:rsidP="00A1606C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A1606C" w:rsidRPr="00DA36D8" w:rsidRDefault="00A1606C" w:rsidP="00A1606C">
            <w:pPr>
              <w:tabs>
                <w:tab w:val="left" w:pos="396"/>
              </w:tabs>
              <w:ind w:firstLine="271"/>
              <w:rPr>
                <w:sz w:val="22"/>
              </w:rPr>
            </w:pPr>
            <w:r w:rsidRPr="00C563BC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A1606C" w:rsidRPr="00860ECF" w:rsidTr="000728AB">
        <w:tc>
          <w:tcPr>
            <w:tcW w:w="445" w:type="dxa"/>
          </w:tcPr>
          <w:p w:rsidR="00A1606C" w:rsidRPr="00860ECF" w:rsidRDefault="00A1606C" w:rsidP="00A1606C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A1606C" w:rsidRPr="000A04AA" w:rsidRDefault="00A1606C" w:rsidP="00A1606C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A1606C" w:rsidRPr="00C563BC" w:rsidRDefault="00A1606C" w:rsidP="00A1606C">
            <w:pPr>
              <w:ind w:right="108" w:firstLine="271"/>
              <w:rPr>
                <w:sz w:val="24"/>
              </w:rPr>
            </w:pPr>
            <w:r w:rsidRPr="00C563BC">
              <w:rPr>
                <w:sz w:val="24"/>
              </w:rPr>
              <w:t>Знання:</w:t>
            </w:r>
          </w:p>
          <w:p w:rsidR="00A1606C" w:rsidRDefault="00A1606C" w:rsidP="00A1606C">
            <w:pPr>
              <w:tabs>
                <w:tab w:val="left" w:pos="396"/>
              </w:tabs>
              <w:ind w:right="108" w:firstLine="271"/>
              <w:rPr>
                <w:spacing w:val="-4"/>
                <w:sz w:val="22"/>
                <w:szCs w:val="22"/>
              </w:rPr>
            </w:pPr>
            <w:r w:rsidRPr="00A7628E">
              <w:rPr>
                <w:spacing w:val="-4"/>
                <w:sz w:val="22"/>
                <w:szCs w:val="22"/>
              </w:rPr>
              <w:t>Кодекс України про</w:t>
            </w:r>
            <w:r>
              <w:rPr>
                <w:spacing w:val="-4"/>
                <w:sz w:val="22"/>
                <w:szCs w:val="22"/>
              </w:rPr>
              <w:t xml:space="preserve"> адміністративні правопорушення;</w:t>
            </w:r>
            <w:r w:rsidRPr="00A7628E">
              <w:rPr>
                <w:spacing w:val="-4"/>
                <w:sz w:val="22"/>
                <w:szCs w:val="22"/>
              </w:rPr>
              <w:t xml:space="preserve"> </w:t>
            </w:r>
          </w:p>
          <w:p w:rsidR="00A1606C" w:rsidRDefault="00A1606C" w:rsidP="00A1606C">
            <w:pPr>
              <w:tabs>
                <w:tab w:val="left" w:pos="396"/>
              </w:tabs>
              <w:ind w:right="108" w:firstLine="271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Господарський кодекс України;</w:t>
            </w:r>
            <w:r w:rsidRPr="00A7628E">
              <w:rPr>
                <w:spacing w:val="-4"/>
                <w:sz w:val="22"/>
                <w:szCs w:val="22"/>
              </w:rPr>
              <w:t xml:space="preserve"> </w:t>
            </w:r>
          </w:p>
          <w:p w:rsidR="00A1606C" w:rsidRDefault="00A1606C" w:rsidP="00A1606C">
            <w:pPr>
              <w:tabs>
                <w:tab w:val="left" w:pos="396"/>
              </w:tabs>
              <w:ind w:right="108" w:firstLine="271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Податковий кодекс України;</w:t>
            </w:r>
            <w:r w:rsidRPr="00A7628E">
              <w:rPr>
                <w:spacing w:val="-4"/>
                <w:sz w:val="22"/>
                <w:szCs w:val="22"/>
              </w:rPr>
              <w:t xml:space="preserve"> </w:t>
            </w:r>
          </w:p>
          <w:p w:rsidR="00A1606C" w:rsidRDefault="00A1606C" w:rsidP="00A1606C">
            <w:pPr>
              <w:tabs>
                <w:tab w:val="left" w:pos="396"/>
              </w:tabs>
              <w:ind w:right="108" w:firstLine="271"/>
              <w:rPr>
                <w:spacing w:val="-4"/>
                <w:sz w:val="22"/>
                <w:szCs w:val="22"/>
              </w:rPr>
            </w:pPr>
            <w:r w:rsidRPr="00A7628E">
              <w:rPr>
                <w:spacing w:val="-4"/>
                <w:sz w:val="22"/>
                <w:szCs w:val="22"/>
              </w:rPr>
              <w:t xml:space="preserve">закони України «Про центральні органи виконавчої влади», </w:t>
            </w:r>
            <w:r>
              <w:rPr>
                <w:spacing w:val="-4"/>
                <w:sz w:val="22"/>
                <w:szCs w:val="22"/>
              </w:rPr>
              <w:t>«Про Кабінет Міністрів України»;</w:t>
            </w:r>
            <w:r w:rsidRPr="00A7628E">
              <w:rPr>
                <w:spacing w:val="-4"/>
                <w:sz w:val="22"/>
                <w:szCs w:val="22"/>
              </w:rPr>
              <w:t xml:space="preserve"> </w:t>
            </w:r>
          </w:p>
          <w:p w:rsidR="00A1606C" w:rsidRDefault="00A1606C" w:rsidP="00A1606C">
            <w:pPr>
              <w:tabs>
                <w:tab w:val="left" w:pos="396"/>
              </w:tabs>
              <w:ind w:right="108" w:firstLine="271"/>
              <w:rPr>
                <w:spacing w:val="-4"/>
                <w:sz w:val="22"/>
                <w:szCs w:val="22"/>
              </w:rPr>
            </w:pPr>
            <w:r w:rsidRPr="00A7628E">
              <w:rPr>
                <w:spacing w:val="-4"/>
                <w:sz w:val="22"/>
                <w:szCs w:val="22"/>
              </w:rPr>
              <w:t xml:space="preserve">Положення </w:t>
            </w:r>
            <w:r w:rsidRPr="00284561">
              <w:rPr>
                <w:spacing w:val="-4"/>
                <w:sz w:val="22"/>
                <w:szCs w:val="22"/>
              </w:rPr>
              <w:t>про Міністерство енергетики України</w:t>
            </w:r>
            <w:r w:rsidRPr="00A7628E">
              <w:rPr>
                <w:spacing w:val="-4"/>
                <w:sz w:val="22"/>
                <w:szCs w:val="22"/>
              </w:rPr>
              <w:t>, затверджен</w:t>
            </w:r>
            <w:r>
              <w:rPr>
                <w:spacing w:val="-4"/>
                <w:sz w:val="22"/>
                <w:szCs w:val="22"/>
              </w:rPr>
              <w:t>ого</w:t>
            </w:r>
            <w:r w:rsidRPr="00A7628E">
              <w:rPr>
                <w:spacing w:val="-4"/>
                <w:sz w:val="22"/>
                <w:szCs w:val="22"/>
              </w:rPr>
              <w:t xml:space="preserve"> постановою Кабінету Міністрів України </w:t>
            </w:r>
            <w:r>
              <w:rPr>
                <w:spacing w:val="-4"/>
                <w:sz w:val="22"/>
                <w:szCs w:val="22"/>
              </w:rPr>
              <w:br/>
            </w:r>
            <w:r w:rsidRPr="00284561">
              <w:rPr>
                <w:spacing w:val="-4"/>
                <w:sz w:val="22"/>
                <w:szCs w:val="22"/>
              </w:rPr>
              <w:t>від 17 червня 2020 р. № 507</w:t>
            </w:r>
            <w:r>
              <w:rPr>
                <w:spacing w:val="-4"/>
                <w:sz w:val="22"/>
                <w:szCs w:val="22"/>
              </w:rPr>
              <w:t>;</w:t>
            </w:r>
            <w:r w:rsidRPr="00A7628E">
              <w:rPr>
                <w:spacing w:val="-4"/>
                <w:sz w:val="22"/>
                <w:szCs w:val="22"/>
              </w:rPr>
              <w:t xml:space="preserve"> </w:t>
            </w:r>
          </w:p>
          <w:p w:rsidR="00A1606C" w:rsidRPr="000728AB" w:rsidRDefault="00A1606C" w:rsidP="00A1606C">
            <w:pPr>
              <w:tabs>
                <w:tab w:val="left" w:pos="396"/>
              </w:tabs>
              <w:ind w:right="108" w:firstLine="271"/>
              <w:rPr>
                <w:sz w:val="24"/>
                <w:lang w:val="ru-RU"/>
              </w:rPr>
            </w:pPr>
            <w:r w:rsidRPr="00284561">
              <w:rPr>
                <w:spacing w:val="-4"/>
                <w:sz w:val="22"/>
                <w:szCs w:val="22"/>
              </w:rPr>
              <w:t> </w:t>
            </w:r>
            <w:hyperlink r:id="rId6" w:anchor="n11" w:history="1">
              <w:r w:rsidRPr="00284561">
                <w:rPr>
                  <w:spacing w:val="-4"/>
                  <w:sz w:val="22"/>
                  <w:szCs w:val="22"/>
                </w:rPr>
                <w:t>Загальне положення про юридичну службу міністерства, іншого органу виконавчої влади, державного підприємства, установи та організації</w:t>
              </w:r>
            </w:hyperlink>
            <w:r w:rsidRPr="00A7628E">
              <w:rPr>
                <w:spacing w:val="-4"/>
                <w:sz w:val="22"/>
                <w:szCs w:val="22"/>
              </w:rPr>
              <w:t>, затверджен</w:t>
            </w:r>
            <w:r>
              <w:rPr>
                <w:spacing w:val="-4"/>
                <w:sz w:val="22"/>
                <w:szCs w:val="22"/>
              </w:rPr>
              <w:t>е</w:t>
            </w:r>
            <w:r w:rsidRPr="00A7628E">
              <w:rPr>
                <w:spacing w:val="-4"/>
                <w:sz w:val="22"/>
                <w:szCs w:val="22"/>
              </w:rPr>
              <w:t xml:space="preserve"> постановою Кабінету Міністрів України </w:t>
            </w:r>
            <w:r>
              <w:rPr>
                <w:spacing w:val="-4"/>
                <w:sz w:val="22"/>
                <w:szCs w:val="22"/>
              </w:rPr>
              <w:br/>
            </w:r>
            <w:r w:rsidRPr="00284561">
              <w:rPr>
                <w:spacing w:val="-4"/>
                <w:sz w:val="22"/>
                <w:szCs w:val="22"/>
              </w:rPr>
              <w:t>від 26 листопада 2008 р. № 1040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86232F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0128"/>
    <w:multiLevelType w:val="hybridMultilevel"/>
    <w:tmpl w:val="5CFCA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D0D49"/>
    <w:rsid w:val="000D27E4"/>
    <w:rsid w:val="000D36B4"/>
    <w:rsid w:val="000D6795"/>
    <w:rsid w:val="000F427C"/>
    <w:rsid w:val="000F45DD"/>
    <w:rsid w:val="001262B4"/>
    <w:rsid w:val="00135456"/>
    <w:rsid w:val="00136B2A"/>
    <w:rsid w:val="00137E59"/>
    <w:rsid w:val="001418F0"/>
    <w:rsid w:val="00146686"/>
    <w:rsid w:val="001478E3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F550D"/>
    <w:rsid w:val="00203FF0"/>
    <w:rsid w:val="002112A8"/>
    <w:rsid w:val="00221D44"/>
    <w:rsid w:val="002334A5"/>
    <w:rsid w:val="00236CBA"/>
    <w:rsid w:val="00250713"/>
    <w:rsid w:val="00270CA4"/>
    <w:rsid w:val="00275EDC"/>
    <w:rsid w:val="00277FE7"/>
    <w:rsid w:val="00281D97"/>
    <w:rsid w:val="00284561"/>
    <w:rsid w:val="0029121C"/>
    <w:rsid w:val="002943AC"/>
    <w:rsid w:val="00295617"/>
    <w:rsid w:val="00296A1B"/>
    <w:rsid w:val="002A12AE"/>
    <w:rsid w:val="002A37B1"/>
    <w:rsid w:val="002A3FD0"/>
    <w:rsid w:val="002A62A0"/>
    <w:rsid w:val="002A7DA7"/>
    <w:rsid w:val="002B5EA0"/>
    <w:rsid w:val="002B7FE4"/>
    <w:rsid w:val="002C0928"/>
    <w:rsid w:val="002D6D51"/>
    <w:rsid w:val="002D74D3"/>
    <w:rsid w:val="002D7C41"/>
    <w:rsid w:val="002F680B"/>
    <w:rsid w:val="00303713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7A94"/>
    <w:rsid w:val="003E0C01"/>
    <w:rsid w:val="003E43EB"/>
    <w:rsid w:val="003F1A87"/>
    <w:rsid w:val="003F766F"/>
    <w:rsid w:val="003F7899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12FCC"/>
    <w:rsid w:val="0053212D"/>
    <w:rsid w:val="00532A6C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2B1"/>
    <w:rsid w:val="006143AA"/>
    <w:rsid w:val="00627F4D"/>
    <w:rsid w:val="00630374"/>
    <w:rsid w:val="0063673F"/>
    <w:rsid w:val="0064111C"/>
    <w:rsid w:val="00643F96"/>
    <w:rsid w:val="0064414C"/>
    <w:rsid w:val="00644E64"/>
    <w:rsid w:val="00644F47"/>
    <w:rsid w:val="006468F4"/>
    <w:rsid w:val="006473CD"/>
    <w:rsid w:val="00656379"/>
    <w:rsid w:val="00667514"/>
    <w:rsid w:val="0067304D"/>
    <w:rsid w:val="00674F8D"/>
    <w:rsid w:val="00676236"/>
    <w:rsid w:val="006803E4"/>
    <w:rsid w:val="00697014"/>
    <w:rsid w:val="006A03CD"/>
    <w:rsid w:val="006A1033"/>
    <w:rsid w:val="006B0055"/>
    <w:rsid w:val="006B3475"/>
    <w:rsid w:val="006C48B2"/>
    <w:rsid w:val="006C7845"/>
    <w:rsid w:val="006D12EC"/>
    <w:rsid w:val="006D6EA3"/>
    <w:rsid w:val="006E4714"/>
    <w:rsid w:val="006E4AAC"/>
    <w:rsid w:val="006F459A"/>
    <w:rsid w:val="006F7E69"/>
    <w:rsid w:val="00700592"/>
    <w:rsid w:val="00711211"/>
    <w:rsid w:val="007117DF"/>
    <w:rsid w:val="00713B3B"/>
    <w:rsid w:val="007153DC"/>
    <w:rsid w:val="00774E3E"/>
    <w:rsid w:val="00782908"/>
    <w:rsid w:val="00785E2D"/>
    <w:rsid w:val="00790942"/>
    <w:rsid w:val="007B2263"/>
    <w:rsid w:val="007B2F1A"/>
    <w:rsid w:val="007C0DF0"/>
    <w:rsid w:val="007C3D5B"/>
    <w:rsid w:val="007D3E64"/>
    <w:rsid w:val="007D521C"/>
    <w:rsid w:val="008027C2"/>
    <w:rsid w:val="008034DB"/>
    <w:rsid w:val="00826EF6"/>
    <w:rsid w:val="008422E7"/>
    <w:rsid w:val="0084463C"/>
    <w:rsid w:val="00855656"/>
    <w:rsid w:val="00860ECF"/>
    <w:rsid w:val="0086232F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28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D74FB"/>
    <w:rsid w:val="009E20A4"/>
    <w:rsid w:val="009E60CD"/>
    <w:rsid w:val="009E6746"/>
    <w:rsid w:val="009F073B"/>
    <w:rsid w:val="009F5604"/>
    <w:rsid w:val="009F78D5"/>
    <w:rsid w:val="00A00C43"/>
    <w:rsid w:val="00A1531C"/>
    <w:rsid w:val="00A1606C"/>
    <w:rsid w:val="00A300AA"/>
    <w:rsid w:val="00A4068B"/>
    <w:rsid w:val="00A40876"/>
    <w:rsid w:val="00A43C19"/>
    <w:rsid w:val="00A4455A"/>
    <w:rsid w:val="00A4732B"/>
    <w:rsid w:val="00A5514C"/>
    <w:rsid w:val="00A66457"/>
    <w:rsid w:val="00A734F1"/>
    <w:rsid w:val="00A74F01"/>
    <w:rsid w:val="00A76F27"/>
    <w:rsid w:val="00A77FB7"/>
    <w:rsid w:val="00A83376"/>
    <w:rsid w:val="00A957A2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5EC8"/>
    <w:rsid w:val="00AF4F1A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5D14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32647"/>
    <w:rsid w:val="00C53B44"/>
    <w:rsid w:val="00C53BA9"/>
    <w:rsid w:val="00C57822"/>
    <w:rsid w:val="00C57C48"/>
    <w:rsid w:val="00C60463"/>
    <w:rsid w:val="00C64BEA"/>
    <w:rsid w:val="00C75B20"/>
    <w:rsid w:val="00C84D7D"/>
    <w:rsid w:val="00C939AB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4F64"/>
    <w:rsid w:val="00D90096"/>
    <w:rsid w:val="00DA3CC9"/>
    <w:rsid w:val="00DB3A28"/>
    <w:rsid w:val="00DB71D0"/>
    <w:rsid w:val="00DC0E00"/>
    <w:rsid w:val="00DC0EE4"/>
    <w:rsid w:val="00DC1229"/>
    <w:rsid w:val="00DC4839"/>
    <w:rsid w:val="00DD3805"/>
    <w:rsid w:val="00DD4CBC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414AA"/>
    <w:rsid w:val="00E41B94"/>
    <w:rsid w:val="00E428E6"/>
    <w:rsid w:val="00E46CFB"/>
    <w:rsid w:val="00E51C19"/>
    <w:rsid w:val="00E51D58"/>
    <w:rsid w:val="00E551CF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A68B2"/>
    <w:rsid w:val="00EB3AE5"/>
    <w:rsid w:val="00EC2D1B"/>
    <w:rsid w:val="00EC35E2"/>
    <w:rsid w:val="00ED0E1A"/>
    <w:rsid w:val="00ED4AD8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61F4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paragraph" w:customStyle="1" w:styleId="11">
    <w:name w:val="Знак Знак Знак Знак Знак Знак Знак Знак Знак Знак Знак Знак Знак Знак1"/>
    <w:basedOn w:val="a"/>
    <w:rsid w:val="00644F47"/>
    <w:pPr>
      <w:ind w:firstLine="0"/>
      <w:jc w:val="lef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040-2008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86A73-39B2-41FF-A364-EFF82706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4163</Words>
  <Characters>2374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Олександр Омеляшко</cp:lastModifiedBy>
  <cp:revision>10</cp:revision>
  <cp:lastPrinted>2021-03-12T09:07:00Z</cp:lastPrinted>
  <dcterms:created xsi:type="dcterms:W3CDTF">2021-03-12T08:17:00Z</dcterms:created>
  <dcterms:modified xsi:type="dcterms:W3CDTF">2021-03-16T08:53:00Z</dcterms:modified>
</cp:coreProperties>
</file>